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33B2A" w14:textId="14DD156E" w:rsidR="005B1326" w:rsidRPr="007230EB" w:rsidRDefault="00223AA6" w:rsidP="005B132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contextualSpacing/>
        <w:rPr>
          <w:b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 xml:space="preserve">Denim-Leader </w:t>
      </w:r>
      <w:proofErr w:type="gramStart"/>
      <w:r w:rsidR="005B1326" w:rsidRPr="007230EB">
        <w:rPr>
          <w:rFonts w:ascii="Arial" w:hAnsi="Arial" w:cs="Arial"/>
          <w:b/>
          <w:sz w:val="28"/>
          <w:szCs w:val="28"/>
        </w:rPr>
        <w:t>Levi Strauss</w:t>
      </w:r>
      <w:proofErr w:type="gramEnd"/>
      <w:r w:rsidR="005B1326" w:rsidRPr="007230E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&amp; Co. </w:t>
      </w:r>
      <w:r w:rsidR="005B1326" w:rsidRPr="007230EB">
        <w:rPr>
          <w:rFonts w:ascii="Arial" w:hAnsi="Arial" w:cs="Arial"/>
          <w:b/>
          <w:sz w:val="28"/>
          <w:szCs w:val="28"/>
        </w:rPr>
        <w:t>errichtet Europa-Logistikzentrum mit TGW</w:t>
      </w:r>
    </w:p>
    <w:p w14:paraId="6CC196B8" w14:textId="77777777" w:rsidR="005B1326" w:rsidRDefault="005B1326" w:rsidP="005B132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b/>
        </w:rPr>
      </w:pPr>
    </w:p>
    <w:p w14:paraId="59BFF03A" w14:textId="4DA77116" w:rsidR="005B1326" w:rsidRDefault="005B1326" w:rsidP="005B1326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183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Das US-Unternehmen </w:t>
      </w:r>
      <w:proofErr w:type="gramStart"/>
      <w:r>
        <w:rPr>
          <w:rFonts w:ascii="Arial" w:hAnsi="Arial" w:cs="Arial"/>
        </w:rPr>
        <w:t>Levi Strauss</w:t>
      </w:r>
      <w:proofErr w:type="gramEnd"/>
      <w:r w:rsidR="00DC12F4">
        <w:rPr>
          <w:rFonts w:ascii="Arial" w:hAnsi="Arial" w:cs="Arial"/>
        </w:rPr>
        <w:t xml:space="preserve"> &amp; Co.</w:t>
      </w:r>
      <w:r>
        <w:rPr>
          <w:rFonts w:ascii="Arial" w:hAnsi="Arial" w:cs="Arial"/>
        </w:rPr>
        <w:t xml:space="preserve"> baut eine der größten Logistik-Drehscheiben Europas im Münsterland </w:t>
      </w:r>
    </w:p>
    <w:p w14:paraId="336FC3C1" w14:textId="62B98D6A" w:rsidR="005B1326" w:rsidRPr="008B633E" w:rsidRDefault="005B1326" w:rsidP="005B1326">
      <w:pPr>
        <w:pStyle w:val="Standard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right="1837"/>
        <w:contextualSpacing/>
        <w:rPr>
          <w:rFonts w:ascii="Arial" w:hAnsi="Arial" w:cs="Arial"/>
        </w:rPr>
      </w:pPr>
      <w:r>
        <w:rPr>
          <w:rFonts w:ascii="Arial" w:hAnsi="Arial" w:cs="Arial"/>
        </w:rPr>
        <w:t>Mit dem innovativen Distributionszentrum</w:t>
      </w:r>
      <w:r w:rsidRPr="008B63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können bis zu 55</w:t>
      </w:r>
      <w:r w:rsidR="00223AA6">
        <w:rPr>
          <w:rFonts w:ascii="Arial" w:hAnsi="Arial" w:cs="Arial"/>
        </w:rPr>
        <w:t xml:space="preserve"> Millionen Teile </w:t>
      </w:r>
      <w:r>
        <w:rPr>
          <w:rFonts w:ascii="Arial" w:hAnsi="Arial" w:cs="Arial"/>
        </w:rPr>
        <w:t>jährlich</w:t>
      </w:r>
      <w:r w:rsidRPr="008B63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ausgeliefert werden</w:t>
      </w:r>
    </w:p>
    <w:p w14:paraId="61B57F0E" w14:textId="77777777" w:rsidR="005B1326" w:rsidRDefault="005B1326" w:rsidP="005B1326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183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Flexibler Omni-Channel-Betrieb durch intelligentes Ware-zur-Person </w:t>
      </w:r>
      <w:r w:rsidRPr="00ED58CE">
        <w:rPr>
          <w:rFonts w:ascii="Arial" w:hAnsi="Arial" w:cs="Arial"/>
        </w:rPr>
        <w:t>FlashPick</w:t>
      </w:r>
      <w:r w:rsidRPr="00ED58CE">
        <w:rPr>
          <w:rFonts w:ascii="Arial" w:hAnsi="Arial" w:cs="Arial"/>
          <w:vertAlign w:val="superscript"/>
        </w:rPr>
        <w:t>®</w:t>
      </w:r>
      <w:r>
        <w:rPr>
          <w:rFonts w:ascii="Arial" w:hAnsi="Arial" w:cs="Arial"/>
        </w:rPr>
        <w:t>-System</w:t>
      </w:r>
      <w:r>
        <w:rPr>
          <w:rFonts w:ascii="Arial" w:hAnsi="Arial" w:cs="Arial"/>
          <w:vertAlign w:val="superscript"/>
        </w:rPr>
        <w:t xml:space="preserve"> </w:t>
      </w:r>
    </w:p>
    <w:p w14:paraId="0AD821EB" w14:textId="77777777" w:rsidR="005B1326" w:rsidRPr="00590E20" w:rsidRDefault="005B1326" w:rsidP="005B1326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1837"/>
        <w:contextualSpacing/>
        <w:rPr>
          <w:rFonts w:ascii="Arial" w:hAnsi="Arial" w:cs="Arial"/>
        </w:rPr>
      </w:pPr>
      <w:r>
        <w:rPr>
          <w:rFonts w:ascii="Arial" w:hAnsi="Arial" w:cs="Arial"/>
        </w:rPr>
        <w:t>TGW Warehouse Software plant, überwacht und optimiert Prozesse</w:t>
      </w:r>
    </w:p>
    <w:p w14:paraId="2099E214" w14:textId="77777777" w:rsidR="005B1326" w:rsidRPr="00CD657F" w:rsidRDefault="005B1326" w:rsidP="005B132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sz w:val="20"/>
          <w:szCs w:val="20"/>
        </w:rPr>
      </w:pPr>
    </w:p>
    <w:p w14:paraId="6B821E71" w14:textId="006A55A5" w:rsidR="005B1326" w:rsidRPr="00CD657F" w:rsidRDefault="005B1326" w:rsidP="005B132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sz w:val="20"/>
          <w:szCs w:val="20"/>
        </w:rPr>
      </w:pPr>
      <w:r w:rsidRPr="00590E20">
        <w:rPr>
          <w:rFonts w:ascii="Arial" w:hAnsi="Arial" w:cs="Arial"/>
          <w:b/>
          <w:sz w:val="20"/>
          <w:szCs w:val="20"/>
        </w:rPr>
        <w:t xml:space="preserve">(Marchtrenk, </w:t>
      </w:r>
      <w:r w:rsidR="007F7000">
        <w:rPr>
          <w:rFonts w:ascii="Arial" w:hAnsi="Arial" w:cs="Arial"/>
          <w:b/>
          <w:sz w:val="20"/>
          <w:szCs w:val="20"/>
        </w:rPr>
        <w:t>10</w:t>
      </w:r>
      <w:r w:rsidRPr="00590E20">
        <w:rPr>
          <w:rFonts w:ascii="Arial" w:hAnsi="Arial" w:cs="Arial"/>
          <w:b/>
          <w:sz w:val="20"/>
          <w:szCs w:val="20"/>
        </w:rPr>
        <w:t xml:space="preserve">. Mai 2021) </w:t>
      </w:r>
      <w:r>
        <w:rPr>
          <w:rFonts w:ascii="Arial" w:hAnsi="Arial" w:cs="Arial"/>
          <w:b/>
          <w:sz w:val="20"/>
          <w:szCs w:val="20"/>
        </w:rPr>
        <w:t xml:space="preserve">Auf einer Fläche von 155.000 m² </w:t>
      </w:r>
      <w:r w:rsidRPr="00590E20">
        <w:rPr>
          <w:rFonts w:ascii="Arial" w:hAnsi="Arial" w:cs="Arial"/>
          <w:b/>
          <w:sz w:val="20"/>
          <w:szCs w:val="20"/>
        </w:rPr>
        <w:t xml:space="preserve">errichtet </w:t>
      </w:r>
      <w:proofErr w:type="gramStart"/>
      <w:r>
        <w:rPr>
          <w:rFonts w:ascii="Arial" w:hAnsi="Arial" w:cs="Arial"/>
          <w:b/>
          <w:sz w:val="20"/>
          <w:szCs w:val="20"/>
        </w:rPr>
        <w:t>Levi Strauss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="00DC12F4">
        <w:rPr>
          <w:rFonts w:ascii="Arial" w:hAnsi="Arial" w:cs="Arial"/>
          <w:b/>
          <w:sz w:val="20"/>
          <w:szCs w:val="20"/>
        </w:rPr>
        <w:t xml:space="preserve">&amp; Co. </w:t>
      </w:r>
      <w:r>
        <w:rPr>
          <w:rFonts w:ascii="Arial" w:hAnsi="Arial" w:cs="Arial"/>
          <w:b/>
          <w:sz w:val="20"/>
          <w:szCs w:val="20"/>
        </w:rPr>
        <w:t>eine der größten Logistikdrehscheiben Europas für Fashionartikel und Accessoires. Der Denim-</w:t>
      </w:r>
      <w:r w:rsidR="00223AA6">
        <w:rPr>
          <w:rFonts w:ascii="Arial" w:hAnsi="Arial" w:cs="Arial"/>
          <w:b/>
          <w:sz w:val="20"/>
          <w:szCs w:val="20"/>
        </w:rPr>
        <w:t xml:space="preserve">Leader </w:t>
      </w:r>
      <w:r>
        <w:rPr>
          <w:rFonts w:ascii="Arial" w:hAnsi="Arial" w:cs="Arial"/>
          <w:b/>
          <w:sz w:val="20"/>
          <w:szCs w:val="20"/>
        </w:rPr>
        <w:t xml:space="preserve">führt seine Logistikprozesse damit an einem zentralen Standort zusammen. </w:t>
      </w:r>
      <w:r w:rsidRPr="00590E20">
        <w:rPr>
          <w:rFonts w:ascii="Arial" w:hAnsi="Arial" w:cs="Arial"/>
          <w:b/>
          <w:sz w:val="20"/>
          <w:szCs w:val="20"/>
        </w:rPr>
        <w:t xml:space="preserve">TGW </w:t>
      </w:r>
      <w:r>
        <w:rPr>
          <w:rFonts w:ascii="Arial" w:hAnsi="Arial" w:cs="Arial"/>
          <w:b/>
          <w:sz w:val="20"/>
          <w:szCs w:val="20"/>
        </w:rPr>
        <w:t xml:space="preserve">liefert </w:t>
      </w:r>
      <w:r w:rsidRPr="00590E20">
        <w:rPr>
          <w:rFonts w:ascii="Arial" w:hAnsi="Arial" w:cs="Arial"/>
          <w:b/>
          <w:sz w:val="20"/>
          <w:szCs w:val="20"/>
        </w:rPr>
        <w:t xml:space="preserve">bis November 2023 </w:t>
      </w:r>
      <w:r>
        <w:rPr>
          <w:rFonts w:ascii="Arial" w:hAnsi="Arial" w:cs="Arial"/>
          <w:b/>
          <w:sz w:val="20"/>
          <w:szCs w:val="20"/>
        </w:rPr>
        <w:t>das</w:t>
      </w:r>
      <w:r w:rsidRPr="00590E20">
        <w:rPr>
          <w:rFonts w:ascii="Arial" w:hAnsi="Arial" w:cs="Arial"/>
          <w:b/>
          <w:sz w:val="20"/>
          <w:szCs w:val="20"/>
        </w:rPr>
        <w:t xml:space="preserve"> hochautomatisierte Intralogistik-System</w:t>
      </w:r>
      <w:r>
        <w:rPr>
          <w:rFonts w:ascii="Arial" w:hAnsi="Arial" w:cs="Arial"/>
          <w:b/>
          <w:sz w:val="20"/>
          <w:szCs w:val="20"/>
        </w:rPr>
        <w:t xml:space="preserve"> für den Omni-Channel Betrieb.</w:t>
      </w:r>
      <w:r w:rsidRPr="00590E20">
        <w:rPr>
          <w:rFonts w:ascii="Arial" w:hAnsi="Arial" w:cs="Arial"/>
          <w:b/>
          <w:sz w:val="20"/>
          <w:szCs w:val="20"/>
        </w:rPr>
        <w:t xml:space="preserve"> </w:t>
      </w:r>
    </w:p>
    <w:p w14:paraId="41BFF05C" w14:textId="77777777" w:rsidR="005B1326" w:rsidRPr="00CD657F" w:rsidRDefault="005B1326" w:rsidP="005B132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sz w:val="20"/>
          <w:szCs w:val="20"/>
        </w:rPr>
      </w:pPr>
    </w:p>
    <w:p w14:paraId="71A2F9FC" w14:textId="57B6AF05" w:rsidR="00223AA6" w:rsidRDefault="005B1326" w:rsidP="005B132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3948E6">
        <w:rPr>
          <w:rFonts w:ascii="Arial" w:hAnsi="Arial" w:cs="Arial"/>
          <w:sz w:val="20"/>
          <w:szCs w:val="20"/>
        </w:rPr>
        <w:t xml:space="preserve">uf einem Areal von knapp 155.000 </w:t>
      </w:r>
      <w:r>
        <w:rPr>
          <w:rFonts w:ascii="Arial" w:hAnsi="Arial" w:cs="Arial"/>
          <w:sz w:val="20"/>
          <w:szCs w:val="20"/>
        </w:rPr>
        <w:t>m²</w:t>
      </w:r>
      <w:r w:rsidRPr="003948E6">
        <w:rPr>
          <w:rFonts w:ascii="Arial" w:hAnsi="Arial" w:cs="Arial"/>
          <w:sz w:val="20"/>
          <w:szCs w:val="20"/>
        </w:rPr>
        <w:t xml:space="preserve"> </w:t>
      </w:r>
      <w:r w:rsidR="00223AA6">
        <w:rPr>
          <w:rFonts w:ascii="Arial" w:hAnsi="Arial" w:cs="Arial"/>
          <w:sz w:val="20"/>
          <w:szCs w:val="20"/>
        </w:rPr>
        <w:t>bündelt</w:t>
      </w:r>
      <w:r w:rsidR="00223AA6" w:rsidRPr="00CD657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D657F">
        <w:rPr>
          <w:rFonts w:ascii="Arial" w:hAnsi="Arial" w:cs="Arial"/>
          <w:sz w:val="20"/>
          <w:szCs w:val="20"/>
        </w:rPr>
        <w:t>Levi Strauss</w:t>
      </w:r>
      <w:proofErr w:type="gramEnd"/>
      <w:r w:rsidR="00DC12F4">
        <w:rPr>
          <w:rFonts w:ascii="Arial" w:hAnsi="Arial" w:cs="Arial"/>
          <w:sz w:val="20"/>
          <w:szCs w:val="20"/>
        </w:rPr>
        <w:t xml:space="preserve"> &amp; Co.</w:t>
      </w:r>
      <w:r w:rsidRPr="00CD65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Dorsten</w:t>
      </w:r>
      <w:r w:rsidRPr="00CD657F">
        <w:rPr>
          <w:rFonts w:ascii="Arial" w:hAnsi="Arial" w:cs="Arial"/>
          <w:sz w:val="20"/>
          <w:szCs w:val="20"/>
        </w:rPr>
        <w:t xml:space="preserve"> seine Europalogistik</w:t>
      </w:r>
      <w:r>
        <w:rPr>
          <w:rFonts w:ascii="Arial" w:hAnsi="Arial" w:cs="Arial"/>
          <w:sz w:val="20"/>
          <w:szCs w:val="20"/>
        </w:rPr>
        <w:t xml:space="preserve">. </w:t>
      </w:r>
      <w:r w:rsidRPr="00E82BD6">
        <w:rPr>
          <w:rFonts w:ascii="Arial" w:hAnsi="Arial" w:cs="Arial"/>
          <w:sz w:val="20"/>
          <w:szCs w:val="20"/>
        </w:rPr>
        <w:t xml:space="preserve">Ziel ist es, schneller und </w:t>
      </w:r>
      <w:r>
        <w:rPr>
          <w:rFonts w:ascii="Arial" w:hAnsi="Arial" w:cs="Arial"/>
          <w:sz w:val="20"/>
          <w:szCs w:val="20"/>
        </w:rPr>
        <w:t>effizienter</w:t>
      </w:r>
      <w:r w:rsidRPr="00E82BD6">
        <w:rPr>
          <w:rFonts w:ascii="Arial" w:hAnsi="Arial" w:cs="Arial"/>
          <w:sz w:val="20"/>
          <w:szCs w:val="20"/>
        </w:rPr>
        <w:t xml:space="preserve"> auf </w:t>
      </w:r>
      <w:r>
        <w:rPr>
          <w:rFonts w:ascii="Arial" w:hAnsi="Arial" w:cs="Arial"/>
          <w:sz w:val="20"/>
          <w:szCs w:val="20"/>
        </w:rPr>
        <w:t>Marktbedürfnisse</w:t>
      </w:r>
      <w:r w:rsidRPr="00E82BD6">
        <w:rPr>
          <w:rFonts w:ascii="Arial" w:hAnsi="Arial" w:cs="Arial"/>
          <w:sz w:val="20"/>
          <w:szCs w:val="20"/>
        </w:rPr>
        <w:t xml:space="preserve"> reagieren zu können, Lieferzeiten zu verkürzen und das Wachstum in allen Vertriebskanälen zu beschleunigen. Der neue Standort unterstützt </w:t>
      </w:r>
      <w:proofErr w:type="gramStart"/>
      <w:r w:rsidRPr="00E82BD6">
        <w:rPr>
          <w:rFonts w:ascii="Arial" w:hAnsi="Arial" w:cs="Arial"/>
          <w:sz w:val="20"/>
          <w:szCs w:val="20"/>
        </w:rPr>
        <w:t>Levi Strauss</w:t>
      </w:r>
      <w:proofErr w:type="gramEnd"/>
      <w:r w:rsidR="00DC12F4">
        <w:rPr>
          <w:rFonts w:ascii="Arial" w:hAnsi="Arial" w:cs="Arial"/>
          <w:sz w:val="20"/>
          <w:szCs w:val="20"/>
        </w:rPr>
        <w:t xml:space="preserve"> &amp; Co.</w:t>
      </w:r>
      <w:r w:rsidRPr="00E82BD6">
        <w:rPr>
          <w:rFonts w:ascii="Arial" w:hAnsi="Arial" w:cs="Arial"/>
          <w:sz w:val="20"/>
          <w:szCs w:val="20"/>
        </w:rPr>
        <w:t xml:space="preserve"> dabei</w:t>
      </w:r>
      <w:r>
        <w:rPr>
          <w:rFonts w:ascii="Arial" w:hAnsi="Arial" w:cs="Arial"/>
          <w:sz w:val="20"/>
          <w:szCs w:val="20"/>
        </w:rPr>
        <w:t>,</w:t>
      </w:r>
      <w:r w:rsidRPr="00E82BD6">
        <w:rPr>
          <w:rFonts w:ascii="Arial" w:hAnsi="Arial" w:cs="Arial"/>
          <w:sz w:val="20"/>
          <w:szCs w:val="20"/>
        </w:rPr>
        <w:t xml:space="preserve"> Nachhaltigkeit, Flexibilität und Digitalisierung der globalen Lieferkette voranzutreiben. </w:t>
      </w:r>
      <w:r w:rsidR="00223AA6">
        <w:rPr>
          <w:rFonts w:ascii="Arial" w:hAnsi="Arial" w:cs="Arial"/>
          <w:sz w:val="20"/>
          <w:szCs w:val="20"/>
        </w:rPr>
        <w:t>„</w:t>
      </w:r>
      <w:r w:rsidR="00223AA6" w:rsidRPr="00223AA6">
        <w:rPr>
          <w:rFonts w:ascii="Arial" w:hAnsi="Arial" w:cs="Arial"/>
          <w:sz w:val="20"/>
          <w:szCs w:val="20"/>
        </w:rPr>
        <w:t>Wir freuen uns, dass wir den Intralogistik-S</w:t>
      </w:r>
      <w:r w:rsidR="00223AA6">
        <w:rPr>
          <w:rFonts w:ascii="Arial" w:hAnsi="Arial" w:cs="Arial"/>
          <w:sz w:val="20"/>
          <w:szCs w:val="20"/>
        </w:rPr>
        <w:t>pezialisten TGW Logistics Group</w:t>
      </w:r>
      <w:r w:rsidR="00223AA6" w:rsidRPr="00223AA6">
        <w:rPr>
          <w:rFonts w:ascii="Arial" w:hAnsi="Arial" w:cs="Arial"/>
          <w:sz w:val="20"/>
          <w:szCs w:val="20"/>
        </w:rPr>
        <w:t xml:space="preserve"> mit der Einrichtung unseres MHE-Systems beauftragen konnten</w:t>
      </w:r>
      <w:r w:rsidR="00223AA6">
        <w:rPr>
          <w:rFonts w:ascii="Arial" w:hAnsi="Arial" w:cs="Arial"/>
          <w:sz w:val="20"/>
          <w:szCs w:val="20"/>
        </w:rPr>
        <w:t>“</w:t>
      </w:r>
      <w:r w:rsidR="00223AA6" w:rsidRPr="00223AA6">
        <w:rPr>
          <w:rFonts w:ascii="Arial" w:hAnsi="Arial" w:cs="Arial"/>
          <w:sz w:val="20"/>
          <w:szCs w:val="20"/>
        </w:rPr>
        <w:t xml:space="preserve">, sagt Torsten Mueller, der bei </w:t>
      </w:r>
      <w:proofErr w:type="gramStart"/>
      <w:r w:rsidR="00223AA6" w:rsidRPr="00223AA6">
        <w:rPr>
          <w:rFonts w:ascii="Arial" w:hAnsi="Arial" w:cs="Arial"/>
          <w:sz w:val="20"/>
          <w:szCs w:val="20"/>
        </w:rPr>
        <w:t>Levi Strauss</w:t>
      </w:r>
      <w:proofErr w:type="gramEnd"/>
      <w:r w:rsidR="00223AA6" w:rsidRPr="00223AA6">
        <w:rPr>
          <w:rFonts w:ascii="Arial" w:hAnsi="Arial" w:cs="Arial"/>
          <w:sz w:val="20"/>
          <w:szCs w:val="20"/>
        </w:rPr>
        <w:t xml:space="preserve"> &amp; Co. in Europa für die Logistik und das Projekt zuständig ist.</w:t>
      </w:r>
    </w:p>
    <w:p w14:paraId="15E16087" w14:textId="04991A45" w:rsidR="00223AA6" w:rsidRDefault="00223AA6" w:rsidP="005B132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sz w:val="20"/>
          <w:szCs w:val="20"/>
        </w:rPr>
      </w:pPr>
    </w:p>
    <w:p w14:paraId="0091762D" w14:textId="6FD56BD6" w:rsidR="00223AA6" w:rsidRPr="00223AA6" w:rsidRDefault="00223AA6" w:rsidP="005B132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23AA6">
        <w:rPr>
          <w:rFonts w:ascii="Arial" w:hAnsi="Arial" w:cs="Arial"/>
          <w:b/>
          <w:sz w:val="20"/>
          <w:szCs w:val="20"/>
        </w:rPr>
        <w:t>Hochautomatisierte Logistikdrehscheibe</w:t>
      </w:r>
    </w:p>
    <w:p w14:paraId="1643CDED" w14:textId="77777777" w:rsidR="00223AA6" w:rsidRPr="00E82BD6" w:rsidRDefault="00223AA6" w:rsidP="005B132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sz w:val="20"/>
          <w:szCs w:val="20"/>
        </w:rPr>
      </w:pPr>
    </w:p>
    <w:p w14:paraId="6221C965" w14:textId="06370EA3" w:rsidR="00223AA6" w:rsidRDefault="005B1326" w:rsidP="005B132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Besonderheit der Logistikdrehscheibe ist das intelligente, hochautomatisierte Ware-zur-Person-System: TGW FlashPick</w:t>
      </w:r>
      <w:r w:rsidRPr="00900504"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 xml:space="preserve"> wurde entwickelt, um unvorhersehbare und schwankende Auftragsstrukturen flexibel zu bewältigen. Sollte sich der Bestellanteil zwischen den Vertriebskanälen (Filialen, Online und Wholsesale) verschieben oder die Auftragsstruktur verändern, erfüllt das System die </w:t>
      </w:r>
      <w:r w:rsidR="00B134C7">
        <w:rPr>
          <w:rFonts w:ascii="Arial" w:hAnsi="Arial" w:cs="Arial"/>
          <w:sz w:val="20"/>
          <w:szCs w:val="20"/>
        </w:rPr>
        <w:t xml:space="preserve">neuen </w:t>
      </w:r>
      <w:r>
        <w:rPr>
          <w:rFonts w:ascii="Arial" w:hAnsi="Arial" w:cs="Arial"/>
          <w:sz w:val="20"/>
          <w:szCs w:val="20"/>
        </w:rPr>
        <w:t>Anforderungen weiter hocheffizient und unterstützt das Wachstum des Denim-</w:t>
      </w:r>
      <w:r w:rsidR="00A6510A">
        <w:rPr>
          <w:rFonts w:ascii="Arial" w:hAnsi="Arial" w:cs="Arial"/>
          <w:sz w:val="20"/>
          <w:szCs w:val="20"/>
        </w:rPr>
        <w:t>Leaders</w:t>
      </w:r>
      <w:r>
        <w:rPr>
          <w:rFonts w:ascii="Arial" w:hAnsi="Arial" w:cs="Arial"/>
          <w:sz w:val="20"/>
          <w:szCs w:val="20"/>
        </w:rPr>
        <w:t>.</w:t>
      </w:r>
    </w:p>
    <w:p w14:paraId="6AFC057E" w14:textId="77777777" w:rsidR="005B1326" w:rsidRPr="00E760BA" w:rsidRDefault="005B1326" w:rsidP="005B132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760BA">
        <w:rPr>
          <w:rFonts w:ascii="Arial" w:hAnsi="Arial" w:cs="Arial"/>
          <w:b/>
          <w:sz w:val="20"/>
          <w:szCs w:val="20"/>
        </w:rPr>
        <w:lastRenderedPageBreak/>
        <w:t>Durchlaufzeit von im Schnitt nur zehn Minuten</w:t>
      </w:r>
    </w:p>
    <w:p w14:paraId="616B99A6" w14:textId="77777777" w:rsidR="005B1326" w:rsidRDefault="005B1326" w:rsidP="005B132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sz w:val="20"/>
          <w:szCs w:val="20"/>
        </w:rPr>
      </w:pPr>
    </w:p>
    <w:p w14:paraId="30AD8FD7" w14:textId="29528800" w:rsidR="005B1326" w:rsidRPr="009F504C" w:rsidRDefault="005B1326" w:rsidP="005B1326">
      <w:pPr>
        <w:ind w:right="1835"/>
        <w:jc w:val="both"/>
        <w:rPr>
          <w:rFonts w:eastAsia="Times New Roman" w:cs="Arial"/>
          <w:szCs w:val="20"/>
          <w:lang w:val="de-AT" w:eastAsia="de-AT"/>
        </w:rPr>
      </w:pPr>
      <w:r>
        <w:rPr>
          <w:rFonts w:cs="Arial"/>
          <w:szCs w:val="20"/>
        </w:rPr>
        <w:t>A</w:t>
      </w:r>
      <w:r w:rsidRPr="00CD657F">
        <w:rPr>
          <w:rFonts w:cs="Arial"/>
          <w:szCs w:val="20"/>
        </w:rPr>
        <w:t>n Peaktagen</w:t>
      </w:r>
      <w:r>
        <w:rPr>
          <w:rFonts w:cs="Arial"/>
          <w:szCs w:val="20"/>
        </w:rPr>
        <w:t xml:space="preserve"> können </w:t>
      </w:r>
      <w:r w:rsidRPr="00CD657F">
        <w:rPr>
          <w:rFonts w:cs="Arial"/>
          <w:szCs w:val="20"/>
        </w:rPr>
        <w:t xml:space="preserve">bis zu 350.000 </w:t>
      </w:r>
      <w:r w:rsidR="00197620">
        <w:rPr>
          <w:rFonts w:cs="Arial"/>
          <w:szCs w:val="20"/>
        </w:rPr>
        <w:t>Teile</w:t>
      </w:r>
      <w:r w:rsidR="00197620" w:rsidRPr="00CD657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versendet werden. D</w:t>
      </w:r>
      <w:r w:rsidRPr="00CD657F">
        <w:rPr>
          <w:rFonts w:cs="Arial"/>
          <w:szCs w:val="20"/>
        </w:rPr>
        <w:t xml:space="preserve">ie Durchlaufzeit vom Auftragsstart bis zum versandfertigen </w:t>
      </w:r>
      <w:r>
        <w:rPr>
          <w:rFonts w:cs="Arial"/>
          <w:szCs w:val="20"/>
        </w:rPr>
        <w:t>Paket</w:t>
      </w:r>
      <w:r w:rsidRPr="00CD657F">
        <w:rPr>
          <w:rFonts w:cs="Arial"/>
          <w:szCs w:val="20"/>
        </w:rPr>
        <w:t xml:space="preserve"> beträgt </w:t>
      </w:r>
      <w:r>
        <w:rPr>
          <w:rFonts w:cs="Arial"/>
          <w:szCs w:val="20"/>
        </w:rPr>
        <w:t xml:space="preserve">dabei </w:t>
      </w:r>
      <w:r w:rsidRPr="00CD657F">
        <w:rPr>
          <w:rFonts w:cs="Arial"/>
          <w:szCs w:val="20"/>
        </w:rPr>
        <w:t>im Schnitt nur etwa zehn Minu</w:t>
      </w:r>
      <w:r>
        <w:rPr>
          <w:rFonts w:cs="Arial"/>
          <w:szCs w:val="20"/>
        </w:rPr>
        <w:t xml:space="preserve">ten. </w:t>
      </w:r>
      <w:r>
        <w:rPr>
          <w:rFonts w:eastAsia="Times New Roman" w:cs="Arial"/>
          <w:szCs w:val="20"/>
          <w:lang w:val="de-AT" w:eastAsia="de-AT"/>
        </w:rPr>
        <w:t>Das Projekt gliedert sich in zwei A</w:t>
      </w:r>
      <w:r w:rsidRPr="009F504C">
        <w:rPr>
          <w:rFonts w:eastAsia="Times New Roman" w:cs="Arial"/>
          <w:szCs w:val="20"/>
          <w:lang w:val="de-AT" w:eastAsia="de-AT"/>
        </w:rPr>
        <w:t xml:space="preserve">bschnitte: In der ersten Phase bis 2023 wird eine Durchsatzleistung von bis zu 33 Millionen </w:t>
      </w:r>
      <w:r w:rsidR="00223AA6">
        <w:rPr>
          <w:rFonts w:eastAsia="Times New Roman" w:cs="Arial"/>
          <w:szCs w:val="20"/>
          <w:lang w:val="de-AT" w:eastAsia="de-AT"/>
        </w:rPr>
        <w:t xml:space="preserve">Teilen </w:t>
      </w:r>
      <w:r w:rsidRPr="009F504C">
        <w:rPr>
          <w:rFonts w:eastAsia="Times New Roman" w:cs="Arial"/>
          <w:szCs w:val="20"/>
          <w:lang w:val="de-AT" w:eastAsia="de-AT"/>
        </w:rPr>
        <w:t xml:space="preserve">pro Jahr erreicht. Dieser Wert </w:t>
      </w:r>
      <w:r>
        <w:rPr>
          <w:rFonts w:eastAsia="Times New Roman" w:cs="Arial"/>
          <w:szCs w:val="20"/>
          <w:lang w:val="de-AT" w:eastAsia="de-AT"/>
        </w:rPr>
        <w:t>steigt</w:t>
      </w:r>
      <w:r w:rsidRPr="009F504C">
        <w:rPr>
          <w:rFonts w:eastAsia="Times New Roman" w:cs="Arial"/>
          <w:szCs w:val="20"/>
          <w:lang w:val="de-AT" w:eastAsia="de-AT"/>
        </w:rPr>
        <w:t xml:space="preserve"> in einem zweiten Schritt auf 55 Millionen</w:t>
      </w:r>
      <w:r>
        <w:rPr>
          <w:rFonts w:eastAsia="Times New Roman" w:cs="Arial"/>
          <w:szCs w:val="20"/>
          <w:lang w:val="de-AT" w:eastAsia="de-AT"/>
        </w:rPr>
        <w:t xml:space="preserve"> </w:t>
      </w:r>
      <w:r w:rsidRPr="009F504C">
        <w:rPr>
          <w:rFonts w:eastAsia="Times New Roman" w:cs="Arial"/>
          <w:szCs w:val="20"/>
          <w:lang w:val="de-AT" w:eastAsia="de-AT"/>
        </w:rPr>
        <w:t>– durch die Erweiterung der Lagerkapazität s</w:t>
      </w:r>
      <w:r>
        <w:rPr>
          <w:rFonts w:eastAsia="Times New Roman" w:cs="Arial"/>
          <w:szCs w:val="20"/>
          <w:lang w:val="de-AT" w:eastAsia="de-AT"/>
        </w:rPr>
        <w:t>owie zusätzliche Kommissionier-Arbeitsplätze.</w:t>
      </w:r>
    </w:p>
    <w:p w14:paraId="0D73F849" w14:textId="77777777" w:rsidR="005B1326" w:rsidRDefault="005B1326" w:rsidP="005B132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508BF71" w14:textId="77777777" w:rsidR="005B1326" w:rsidRPr="009F504C" w:rsidRDefault="005B1326" w:rsidP="005B132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TGW Warehouse Software als zentrale Schnittstelle</w:t>
      </w:r>
    </w:p>
    <w:p w14:paraId="2BA5315C" w14:textId="77777777" w:rsidR="005B1326" w:rsidRDefault="005B1326" w:rsidP="005B132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sz w:val="20"/>
          <w:szCs w:val="20"/>
        </w:rPr>
      </w:pPr>
    </w:p>
    <w:p w14:paraId="7B63720E" w14:textId="77777777" w:rsidR="005B1326" w:rsidRDefault="005B1326" w:rsidP="005B132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Mittelpunkt der Anlage bildet die Kombination aus einem</w:t>
      </w:r>
      <w:r w:rsidRPr="00CD657F">
        <w:rPr>
          <w:rFonts w:ascii="Arial" w:hAnsi="Arial" w:cs="Arial"/>
          <w:sz w:val="20"/>
          <w:szCs w:val="20"/>
        </w:rPr>
        <w:t xml:space="preserve"> fünf-gassigen Shuttle-</w:t>
      </w:r>
      <w:r>
        <w:rPr>
          <w:rFonts w:ascii="Arial" w:hAnsi="Arial" w:cs="Arial"/>
          <w:sz w:val="20"/>
          <w:szCs w:val="20"/>
        </w:rPr>
        <w:t>System</w:t>
      </w:r>
      <w:r w:rsidRPr="00CD65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sowie einem Automatischen Kleinteilelager (AKL) mit 830.000 Stellplätzen. Aufträge werden an zehn Kommissionier-Arbeitsplätzen PickCenter gepickt, ein acht Kilometer langes Netzwerk energieeffizienter </w:t>
      </w:r>
      <w:r w:rsidRPr="00CD657F">
        <w:rPr>
          <w:rFonts w:ascii="Arial" w:hAnsi="Arial" w:cs="Arial"/>
          <w:sz w:val="20"/>
          <w:szCs w:val="20"/>
        </w:rPr>
        <w:t>KingDrive</w:t>
      </w:r>
      <w:r w:rsidRPr="00590E20"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>-Fördertechnik verbindet die Bereiche miteinander.</w:t>
      </w:r>
    </w:p>
    <w:p w14:paraId="311B88E9" w14:textId="77777777" w:rsidR="005B1326" w:rsidRDefault="005B1326" w:rsidP="005B132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sz w:val="20"/>
          <w:szCs w:val="20"/>
        </w:rPr>
      </w:pPr>
    </w:p>
    <w:p w14:paraId="08601602" w14:textId="50595141" w:rsidR="005B1326" w:rsidRPr="00CD657F" w:rsidRDefault="005B1326" w:rsidP="005B132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</w:t>
      </w:r>
      <w:r w:rsidRPr="00CD657F">
        <w:rPr>
          <w:rFonts w:ascii="Arial" w:hAnsi="Arial" w:cs="Arial"/>
          <w:sz w:val="20"/>
          <w:szCs w:val="20"/>
        </w:rPr>
        <w:t xml:space="preserve"> TGW Warehouse Software</w:t>
      </w:r>
      <w:r>
        <w:rPr>
          <w:rFonts w:ascii="Arial" w:hAnsi="Arial" w:cs="Arial"/>
          <w:sz w:val="20"/>
          <w:szCs w:val="20"/>
        </w:rPr>
        <w:t xml:space="preserve"> unterstützt </w:t>
      </w:r>
      <w:proofErr w:type="gramStart"/>
      <w:r>
        <w:rPr>
          <w:rFonts w:ascii="Arial" w:hAnsi="Arial" w:cs="Arial"/>
          <w:sz w:val="20"/>
          <w:szCs w:val="20"/>
        </w:rPr>
        <w:t>Levi Strauss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DC12F4">
        <w:rPr>
          <w:rFonts w:ascii="Arial" w:hAnsi="Arial" w:cs="Arial"/>
          <w:sz w:val="20"/>
          <w:szCs w:val="20"/>
        </w:rPr>
        <w:t xml:space="preserve">&amp; Co. </w:t>
      </w:r>
      <w:r>
        <w:rPr>
          <w:rFonts w:ascii="Arial" w:hAnsi="Arial" w:cs="Arial"/>
          <w:sz w:val="20"/>
          <w:szCs w:val="20"/>
        </w:rPr>
        <w:t>dabei, die hohen Anforderungen des Omni-Channel-Betriebs beherrschbar zu machen und ist integraler Bestandteil der Lösung</w:t>
      </w:r>
      <w:r w:rsidRPr="00CD657F">
        <w:rPr>
          <w:rFonts w:ascii="Arial" w:hAnsi="Arial" w:cs="Arial"/>
          <w:sz w:val="20"/>
          <w:szCs w:val="20"/>
        </w:rPr>
        <w:t xml:space="preserve">: Sie </w:t>
      </w:r>
      <w:r>
        <w:rPr>
          <w:rFonts w:ascii="Arial" w:hAnsi="Arial" w:cs="Arial"/>
          <w:sz w:val="20"/>
          <w:szCs w:val="20"/>
        </w:rPr>
        <w:t>übernimmt</w:t>
      </w:r>
      <w:r w:rsidRPr="00CD65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Planung, Überwachung sowie Optimierung</w:t>
      </w:r>
      <w:r w:rsidRPr="00CD657F">
        <w:rPr>
          <w:rFonts w:ascii="Arial" w:hAnsi="Arial" w:cs="Arial"/>
          <w:sz w:val="20"/>
          <w:szCs w:val="20"/>
        </w:rPr>
        <w:t xml:space="preserve"> sämtlicher </w:t>
      </w:r>
      <w:r>
        <w:rPr>
          <w:rFonts w:ascii="Arial" w:hAnsi="Arial" w:cs="Arial"/>
          <w:sz w:val="20"/>
          <w:szCs w:val="20"/>
        </w:rPr>
        <w:t xml:space="preserve">Intralogistik-Prozesse. </w:t>
      </w:r>
    </w:p>
    <w:p w14:paraId="69390984" w14:textId="77777777" w:rsidR="005B1326" w:rsidRDefault="005B1326" w:rsidP="005B132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sz w:val="20"/>
          <w:szCs w:val="20"/>
        </w:rPr>
      </w:pPr>
    </w:p>
    <w:p w14:paraId="4C2EEF09" w14:textId="77777777" w:rsidR="005B1326" w:rsidRPr="00421C9A" w:rsidRDefault="005B1326" w:rsidP="005B132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21C9A">
        <w:rPr>
          <w:rFonts w:ascii="Arial" w:hAnsi="Arial" w:cs="Arial"/>
          <w:b/>
          <w:sz w:val="20"/>
          <w:szCs w:val="20"/>
        </w:rPr>
        <w:t>Nachhaltigkeit im Fokus</w:t>
      </w:r>
    </w:p>
    <w:p w14:paraId="3F94FD31" w14:textId="77777777" w:rsidR="005B1326" w:rsidRDefault="005B1326" w:rsidP="005B132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sz w:val="20"/>
          <w:szCs w:val="20"/>
        </w:rPr>
      </w:pPr>
    </w:p>
    <w:p w14:paraId="51C2213C" w14:textId="54D64693" w:rsidR="005B1326" w:rsidRDefault="005B1326" w:rsidP="005B132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sz w:val="20"/>
          <w:szCs w:val="20"/>
        </w:rPr>
      </w:pPr>
      <w:r w:rsidRPr="00CD657F">
        <w:rPr>
          <w:rFonts w:ascii="Arial" w:hAnsi="Arial" w:cs="Arial"/>
          <w:sz w:val="20"/>
          <w:szCs w:val="20"/>
        </w:rPr>
        <w:t xml:space="preserve">Um Ressourcen effizient zu nutzen, </w:t>
      </w:r>
      <w:r>
        <w:rPr>
          <w:rFonts w:ascii="Arial" w:hAnsi="Arial" w:cs="Arial"/>
          <w:sz w:val="20"/>
          <w:szCs w:val="20"/>
        </w:rPr>
        <w:t>werden</w:t>
      </w:r>
      <w:r w:rsidRPr="00CD657F">
        <w:rPr>
          <w:rFonts w:ascii="Arial" w:hAnsi="Arial" w:cs="Arial"/>
          <w:sz w:val="20"/>
          <w:szCs w:val="20"/>
        </w:rPr>
        <w:t xml:space="preserve"> bis zu 70 Prozent der angelieferten Warenkartons wieder für den Versand </w:t>
      </w:r>
      <w:r>
        <w:rPr>
          <w:rFonts w:ascii="Arial" w:hAnsi="Arial" w:cs="Arial"/>
          <w:sz w:val="20"/>
          <w:szCs w:val="20"/>
        </w:rPr>
        <w:t>verwendet</w:t>
      </w:r>
      <w:r w:rsidRPr="00CD657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Eine innovative Robotik-Lösung von TGW übernimmt</w:t>
      </w:r>
      <w:r w:rsidRPr="00CD657F">
        <w:rPr>
          <w:rFonts w:ascii="Arial" w:hAnsi="Arial" w:cs="Arial"/>
          <w:sz w:val="20"/>
          <w:szCs w:val="20"/>
        </w:rPr>
        <w:t xml:space="preserve"> das </w:t>
      </w:r>
      <w:r>
        <w:rPr>
          <w:rFonts w:ascii="Arial" w:hAnsi="Arial" w:cs="Arial"/>
          <w:sz w:val="20"/>
          <w:szCs w:val="20"/>
        </w:rPr>
        <w:t xml:space="preserve">automatische </w:t>
      </w:r>
      <w:r w:rsidRPr="00CD657F">
        <w:rPr>
          <w:rFonts w:ascii="Arial" w:hAnsi="Arial" w:cs="Arial"/>
          <w:sz w:val="20"/>
          <w:szCs w:val="20"/>
        </w:rPr>
        <w:t>Umpacken</w:t>
      </w:r>
      <w:r>
        <w:rPr>
          <w:rFonts w:ascii="Arial" w:hAnsi="Arial" w:cs="Arial"/>
          <w:sz w:val="20"/>
          <w:szCs w:val="20"/>
        </w:rPr>
        <w:t xml:space="preserve"> von den Kartons</w:t>
      </w:r>
      <w:r w:rsidRPr="00CD657F">
        <w:rPr>
          <w:rFonts w:ascii="Arial" w:hAnsi="Arial" w:cs="Arial"/>
          <w:sz w:val="20"/>
          <w:szCs w:val="20"/>
        </w:rPr>
        <w:t xml:space="preserve"> in Behälter</w:t>
      </w:r>
      <w:r>
        <w:rPr>
          <w:rFonts w:ascii="Arial" w:hAnsi="Arial" w:cs="Arial"/>
          <w:sz w:val="20"/>
          <w:szCs w:val="20"/>
        </w:rPr>
        <w:t xml:space="preserve">. Zudem verzichtet </w:t>
      </w:r>
      <w:proofErr w:type="gramStart"/>
      <w:r>
        <w:rPr>
          <w:rFonts w:ascii="Arial" w:hAnsi="Arial" w:cs="Arial"/>
          <w:sz w:val="20"/>
          <w:szCs w:val="20"/>
        </w:rPr>
        <w:t>Levi Strauss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DC12F4">
        <w:rPr>
          <w:rFonts w:ascii="Arial" w:hAnsi="Arial" w:cs="Arial"/>
          <w:sz w:val="20"/>
          <w:szCs w:val="20"/>
        </w:rPr>
        <w:t xml:space="preserve">&amp; Co. </w:t>
      </w:r>
      <w:r>
        <w:rPr>
          <w:rFonts w:ascii="Arial" w:hAnsi="Arial" w:cs="Arial"/>
          <w:sz w:val="20"/>
          <w:szCs w:val="20"/>
        </w:rPr>
        <w:t>beim Versand auf den Einsatz von Polybags aus Kunststoff –</w:t>
      </w:r>
      <w:r w:rsidR="004F5C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und kommissioniert stattdessen direkt in Kartons bzw. Papiertaschen.</w:t>
      </w:r>
    </w:p>
    <w:p w14:paraId="5845060A" w14:textId="77777777" w:rsidR="00223AA6" w:rsidRPr="00CD657F" w:rsidRDefault="00223AA6" w:rsidP="005B132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sz w:val="20"/>
          <w:szCs w:val="20"/>
        </w:rPr>
      </w:pPr>
    </w:p>
    <w:p w14:paraId="1F81CBDF" w14:textId="77777777" w:rsidR="005B1326" w:rsidRPr="00590E20" w:rsidRDefault="005B1326" w:rsidP="005B132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Schnelle Durchlaufzeiten, höheres Servicelevel</w:t>
      </w:r>
    </w:p>
    <w:p w14:paraId="5176F204" w14:textId="77777777" w:rsidR="005B1326" w:rsidRPr="00CD657F" w:rsidRDefault="005B1326" w:rsidP="005B132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sz w:val="20"/>
          <w:szCs w:val="20"/>
        </w:rPr>
      </w:pPr>
    </w:p>
    <w:p w14:paraId="577088EE" w14:textId="1A1009C7" w:rsidR="005B1326" w:rsidRDefault="005B1326" w:rsidP="00223AA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„Wir freuen uns sehr, dass wir mit </w:t>
      </w:r>
      <w:proofErr w:type="gramStart"/>
      <w:r>
        <w:rPr>
          <w:rFonts w:ascii="Arial" w:hAnsi="Arial" w:cs="Arial"/>
          <w:sz w:val="20"/>
          <w:szCs w:val="20"/>
        </w:rPr>
        <w:t xml:space="preserve">Levi </w:t>
      </w:r>
      <w:r w:rsidRPr="00CD657F">
        <w:rPr>
          <w:rFonts w:ascii="Arial" w:hAnsi="Arial" w:cs="Arial"/>
          <w:sz w:val="20"/>
          <w:szCs w:val="20"/>
        </w:rPr>
        <w:t>Strauss</w:t>
      </w:r>
      <w:proofErr w:type="gramEnd"/>
      <w:r w:rsidRPr="00CD657F">
        <w:rPr>
          <w:rFonts w:ascii="Arial" w:hAnsi="Arial" w:cs="Arial"/>
          <w:sz w:val="20"/>
          <w:szCs w:val="20"/>
        </w:rPr>
        <w:t xml:space="preserve"> </w:t>
      </w:r>
      <w:r w:rsidR="00DC12F4">
        <w:rPr>
          <w:rFonts w:ascii="Arial" w:hAnsi="Arial" w:cs="Arial"/>
          <w:sz w:val="20"/>
          <w:szCs w:val="20"/>
        </w:rPr>
        <w:t xml:space="preserve">&amp; Co. </w:t>
      </w:r>
      <w:r w:rsidRPr="00CD657F">
        <w:rPr>
          <w:rFonts w:ascii="Arial" w:hAnsi="Arial" w:cs="Arial"/>
          <w:sz w:val="20"/>
          <w:szCs w:val="20"/>
        </w:rPr>
        <w:t xml:space="preserve">einen logistikerfahrenen Kunden </w:t>
      </w:r>
      <w:r>
        <w:rPr>
          <w:rFonts w:ascii="Arial" w:hAnsi="Arial" w:cs="Arial"/>
          <w:sz w:val="20"/>
          <w:szCs w:val="20"/>
        </w:rPr>
        <w:t xml:space="preserve">von unserer Automatisierungs-Kompetenz </w:t>
      </w:r>
      <w:r w:rsidRPr="00CD657F">
        <w:rPr>
          <w:rFonts w:ascii="Arial" w:hAnsi="Arial" w:cs="Arial"/>
          <w:sz w:val="20"/>
          <w:szCs w:val="20"/>
        </w:rPr>
        <w:t>überzeugen</w:t>
      </w:r>
      <w:r>
        <w:rPr>
          <w:rFonts w:ascii="Arial" w:hAnsi="Arial" w:cs="Arial"/>
          <w:sz w:val="20"/>
          <w:szCs w:val="20"/>
        </w:rPr>
        <w:t xml:space="preserve"> konnten“, unterstreicht Johann Steinkellner, CEO Central Europe bei TGW</w:t>
      </w:r>
      <w:r w:rsidRPr="00CD657F">
        <w:rPr>
          <w:rFonts w:ascii="Arial" w:hAnsi="Arial" w:cs="Arial"/>
          <w:sz w:val="20"/>
          <w:szCs w:val="20"/>
        </w:rPr>
        <w:t>. „</w:t>
      </w:r>
      <w:r>
        <w:rPr>
          <w:rFonts w:ascii="Arial" w:hAnsi="Arial" w:cs="Arial"/>
          <w:sz w:val="20"/>
          <w:szCs w:val="20"/>
        </w:rPr>
        <w:t>Dank FlashPick</w:t>
      </w:r>
      <w:r w:rsidRPr="008258FB"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 xml:space="preserve"> lassen sich E-Commerce, Groß- sowie Einzelhandel effizient miteinander verknüpfen. Für Unternehmen mit einem Omni-Channel-Geschäftsmodell wie </w:t>
      </w:r>
      <w:proofErr w:type="gramStart"/>
      <w:r>
        <w:rPr>
          <w:rFonts w:ascii="Arial" w:hAnsi="Arial" w:cs="Arial"/>
          <w:sz w:val="20"/>
          <w:szCs w:val="20"/>
        </w:rPr>
        <w:t>Levi Strauss</w:t>
      </w:r>
      <w:proofErr w:type="gramEnd"/>
      <w:r w:rsidR="00DC12F4">
        <w:rPr>
          <w:rFonts w:ascii="Arial" w:hAnsi="Arial" w:cs="Arial"/>
          <w:sz w:val="20"/>
          <w:szCs w:val="20"/>
        </w:rPr>
        <w:t xml:space="preserve"> &amp; Co.</w:t>
      </w:r>
      <w:r>
        <w:rPr>
          <w:rFonts w:ascii="Arial" w:hAnsi="Arial" w:cs="Arial"/>
          <w:sz w:val="20"/>
          <w:szCs w:val="20"/>
        </w:rPr>
        <w:t xml:space="preserve"> ist das ein entscheidender Wettbewerbsvorteil.“</w:t>
      </w:r>
    </w:p>
    <w:bookmarkEnd w:id="0"/>
    <w:p w14:paraId="1341FBF9" w14:textId="77777777" w:rsidR="005B1326" w:rsidRPr="0063742C" w:rsidRDefault="00736498" w:rsidP="005B1326">
      <w:pPr>
        <w:pStyle w:val="StandardWeb"/>
        <w:shd w:val="clear" w:color="auto" w:fill="FFFFFF"/>
        <w:tabs>
          <w:tab w:val="left" w:pos="5670"/>
        </w:tabs>
        <w:spacing w:before="0" w:beforeAutospacing="0" w:after="0" w:afterAutospacing="0" w:line="360" w:lineRule="auto"/>
        <w:ind w:right="1837"/>
        <w:rPr>
          <w:rFonts w:ascii="Arial" w:hAnsi="Arial" w:cs="Arial"/>
          <w:color w:val="0563C1" w:themeColor="hyperlink"/>
          <w:sz w:val="20"/>
          <w:szCs w:val="20"/>
          <w:u w:val="single"/>
          <w:lang w:val="en-AU"/>
        </w:rPr>
      </w:pPr>
      <w:r>
        <w:lastRenderedPageBreak/>
        <w:fldChar w:fldCharType="begin"/>
      </w:r>
      <w:r>
        <w:instrText xml:space="preserve"> HYPERLINK "http://www.tgw-group.com" </w:instrText>
      </w:r>
      <w:r>
        <w:fldChar w:fldCharType="separate"/>
      </w:r>
      <w:r w:rsidR="005B1326" w:rsidRPr="007F4592">
        <w:rPr>
          <w:rStyle w:val="Hyperlink"/>
          <w:rFonts w:ascii="Arial" w:hAnsi="Arial" w:cs="Arial"/>
          <w:sz w:val="20"/>
          <w:szCs w:val="20"/>
          <w:lang w:val="en-AU"/>
        </w:rPr>
        <w:t>www.tgw-group.com</w:t>
      </w:r>
      <w:r>
        <w:rPr>
          <w:rStyle w:val="Hyperlink"/>
          <w:rFonts w:ascii="Arial" w:hAnsi="Arial" w:cs="Arial"/>
          <w:sz w:val="20"/>
          <w:szCs w:val="20"/>
          <w:lang w:val="en-AU"/>
        </w:rPr>
        <w:fldChar w:fldCharType="end"/>
      </w:r>
    </w:p>
    <w:p w14:paraId="656C38A0" w14:textId="2F5AE76C" w:rsidR="005B1326" w:rsidRPr="00223AA6" w:rsidRDefault="00223AA6" w:rsidP="005B132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18"/>
          <w:szCs w:val="18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br/>
      </w:r>
      <w:r w:rsidR="005B1326" w:rsidRPr="00223AA6">
        <w:rPr>
          <w:rFonts w:ascii="Arial" w:hAnsi="Arial" w:cs="Arial"/>
          <w:b/>
          <w:sz w:val="18"/>
          <w:szCs w:val="18"/>
          <w:lang w:val="en-AU"/>
        </w:rPr>
        <w:t>Über die TGW Logistics Group:</w:t>
      </w:r>
    </w:p>
    <w:p w14:paraId="03C542AC" w14:textId="77777777" w:rsidR="005B1326" w:rsidRPr="00223AA6" w:rsidRDefault="005B1326" w:rsidP="005B1326">
      <w:pPr>
        <w:spacing w:line="240" w:lineRule="auto"/>
        <w:ind w:right="1837"/>
        <w:rPr>
          <w:rFonts w:cs="Arial"/>
          <w:sz w:val="18"/>
          <w:szCs w:val="18"/>
        </w:rPr>
      </w:pPr>
      <w:r w:rsidRPr="00223AA6">
        <w:rPr>
          <w:rFonts w:cs="Arial"/>
          <w:sz w:val="18"/>
          <w:szCs w:val="18"/>
        </w:rPr>
        <w:t xml:space="preserve">Die TGW Logistics Group ist ein international führender Anbieter von Intralogistik-Lösungen. Seit 50 Jahren realisiert der österreichische Spezialist weltweit hochautomatisierte Anlagen für Kunden von A wie Adidas bis Z wie Zalando. Als Systemintegrator übernimmt TGW dabei Planung, Produktion, Realisierung und Service der komplexen Logistikzentren – von Mechatronik über Robotik bis hin zu Steuerung und Software. </w:t>
      </w:r>
    </w:p>
    <w:p w14:paraId="419B6D38" w14:textId="77777777" w:rsidR="005B1326" w:rsidRPr="00223AA6" w:rsidRDefault="005B1326" w:rsidP="005B1326">
      <w:pPr>
        <w:tabs>
          <w:tab w:val="left" w:pos="1697"/>
        </w:tabs>
        <w:spacing w:line="240" w:lineRule="auto"/>
        <w:ind w:right="1837"/>
        <w:rPr>
          <w:rFonts w:cs="Arial"/>
          <w:sz w:val="18"/>
          <w:szCs w:val="18"/>
        </w:rPr>
      </w:pPr>
    </w:p>
    <w:p w14:paraId="02B9C1AF" w14:textId="1AE58325" w:rsidR="005B1326" w:rsidRPr="00223AA6" w:rsidRDefault="005B1326" w:rsidP="005B1326">
      <w:pPr>
        <w:spacing w:line="240" w:lineRule="auto"/>
        <w:ind w:right="1837"/>
        <w:rPr>
          <w:rFonts w:cs="Arial"/>
          <w:sz w:val="18"/>
          <w:szCs w:val="18"/>
        </w:rPr>
      </w:pPr>
      <w:r w:rsidRPr="00223AA6">
        <w:rPr>
          <w:rFonts w:cs="Arial"/>
          <w:sz w:val="18"/>
          <w:szCs w:val="18"/>
        </w:rPr>
        <w:t>Die TGW Logistics Group hat Niederlassungen in Europa, China und den USA und beschäftigt weltweit mehr als 3.700 Mitarbeiter. Im Wirtschaftsjahr 2019/20 erzielte das Unternehmen einen Gesamtumsatz von 835,8 Millionen Euro.</w:t>
      </w:r>
      <w:r w:rsidR="00223AA6" w:rsidRPr="00223AA6">
        <w:rPr>
          <w:rFonts w:cs="Arial"/>
          <w:sz w:val="18"/>
          <w:szCs w:val="18"/>
        </w:rPr>
        <w:br/>
      </w:r>
    </w:p>
    <w:p w14:paraId="53B24450" w14:textId="531F27B2" w:rsidR="00223AA6" w:rsidRPr="00223AA6" w:rsidRDefault="00223AA6" w:rsidP="005B1326">
      <w:pPr>
        <w:spacing w:line="240" w:lineRule="auto"/>
        <w:ind w:right="1837"/>
        <w:rPr>
          <w:rFonts w:cs="Arial"/>
          <w:sz w:val="18"/>
          <w:szCs w:val="18"/>
        </w:rPr>
      </w:pPr>
    </w:p>
    <w:p w14:paraId="00089F95" w14:textId="77777777" w:rsidR="00223AA6" w:rsidRPr="00223AA6" w:rsidRDefault="00223AA6" w:rsidP="00223AA6">
      <w:pPr>
        <w:pStyle w:val="paragraph"/>
        <w:spacing w:before="0" w:beforeAutospacing="0" w:after="120" w:afterAutospacing="0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223AA6">
        <w:rPr>
          <w:rStyle w:val="normaltextrun"/>
          <w:rFonts w:ascii="Arial" w:hAnsi="Arial" w:cs="Arial"/>
          <w:b/>
          <w:sz w:val="18"/>
          <w:szCs w:val="18"/>
          <w:lang w:val="de-DE"/>
        </w:rPr>
        <w:t>Über Levi’s</w:t>
      </w:r>
      <w:r w:rsidRPr="00DC12F4">
        <w:rPr>
          <w:rStyle w:val="normaltextrun"/>
          <w:rFonts w:ascii="Arial" w:hAnsi="Arial" w:cs="Arial"/>
          <w:b/>
          <w:sz w:val="18"/>
          <w:szCs w:val="18"/>
          <w:vertAlign w:val="superscript"/>
          <w:lang w:val="de-DE"/>
        </w:rPr>
        <w:t>®</w:t>
      </w:r>
      <w:r w:rsidRPr="00223AA6">
        <w:rPr>
          <w:rStyle w:val="normaltextrun"/>
          <w:rFonts w:ascii="Arial" w:hAnsi="Arial" w:cs="Arial"/>
          <w:b/>
          <w:sz w:val="18"/>
          <w:szCs w:val="18"/>
          <w:lang w:val="de-DE"/>
        </w:rPr>
        <w:t>:</w:t>
      </w:r>
      <w:r w:rsidRPr="00223AA6">
        <w:rPr>
          <w:rStyle w:val="eop"/>
          <w:rFonts w:ascii="Arial" w:hAnsi="Arial" w:cs="Arial"/>
          <w:b/>
          <w:sz w:val="18"/>
          <w:szCs w:val="18"/>
        </w:rPr>
        <w:t>  </w:t>
      </w:r>
    </w:p>
    <w:p w14:paraId="6D42AC55" w14:textId="65DED432" w:rsidR="00223AA6" w:rsidRPr="00223AA6" w:rsidRDefault="00223AA6" w:rsidP="00223AA6">
      <w:pPr>
        <w:spacing w:line="240" w:lineRule="auto"/>
        <w:ind w:right="1837"/>
        <w:rPr>
          <w:rFonts w:cs="Arial"/>
          <w:sz w:val="18"/>
          <w:szCs w:val="18"/>
        </w:rPr>
      </w:pPr>
      <w:r w:rsidRPr="00223AA6">
        <w:rPr>
          <w:rStyle w:val="normaltextrun"/>
          <w:rFonts w:cs="Arial"/>
          <w:sz w:val="18"/>
          <w:szCs w:val="18"/>
        </w:rPr>
        <w:t>Die Marke Levi's</w:t>
      </w:r>
      <w:r w:rsidRPr="00DC12F4">
        <w:rPr>
          <w:rStyle w:val="normaltextrun"/>
          <w:rFonts w:cs="Arial"/>
          <w:sz w:val="18"/>
          <w:szCs w:val="18"/>
          <w:vertAlign w:val="superscript"/>
        </w:rPr>
        <w:t>®</w:t>
      </w:r>
      <w:r w:rsidRPr="00223AA6">
        <w:rPr>
          <w:rStyle w:val="normaltextrun"/>
          <w:rFonts w:cs="Arial"/>
          <w:sz w:val="18"/>
          <w:szCs w:val="18"/>
        </w:rPr>
        <w:t xml:space="preserve"> ist der Inbegriff klassisch amerikanischen Styles und authentischer Coolness. Seit </w:t>
      </w:r>
      <w:proofErr w:type="gramStart"/>
      <w:r w:rsidRPr="00223AA6">
        <w:rPr>
          <w:rStyle w:val="normaltextrun"/>
          <w:rFonts w:cs="Arial"/>
          <w:sz w:val="18"/>
          <w:szCs w:val="18"/>
        </w:rPr>
        <w:t>Levi Strauss</w:t>
      </w:r>
      <w:proofErr w:type="gramEnd"/>
      <w:r w:rsidRPr="00223AA6">
        <w:rPr>
          <w:rStyle w:val="normaltextrun"/>
          <w:rFonts w:cs="Arial"/>
          <w:sz w:val="18"/>
          <w:szCs w:val="18"/>
        </w:rPr>
        <w:t xml:space="preserve"> 1873 in Kalifornien die Jeans erfand, gehören Levi's</w:t>
      </w:r>
      <w:r w:rsidRPr="00DC12F4">
        <w:rPr>
          <w:rStyle w:val="normaltextrun"/>
          <w:rFonts w:cs="Arial"/>
          <w:sz w:val="18"/>
          <w:szCs w:val="18"/>
          <w:vertAlign w:val="superscript"/>
        </w:rPr>
        <w:t>®</w:t>
      </w:r>
      <w:r w:rsidRPr="00223AA6">
        <w:rPr>
          <w:rStyle w:val="normaltextrun"/>
          <w:rFonts w:cs="Arial"/>
          <w:sz w:val="18"/>
          <w:szCs w:val="18"/>
        </w:rPr>
        <w:t xml:space="preserve"> Jeans zu den bekanntesten Kleidungsstücken der Welt. Mit Pionier- und Innovationsgeist, der in der Bekleidungsindustrie seinesgleichen sucht, entwickelt Levi's</w:t>
      </w:r>
      <w:r w:rsidRPr="00DC12F4">
        <w:rPr>
          <w:rStyle w:val="normaltextrun"/>
          <w:rFonts w:cs="Arial"/>
          <w:sz w:val="18"/>
          <w:szCs w:val="18"/>
          <w:vertAlign w:val="superscript"/>
        </w:rPr>
        <w:t>®</w:t>
      </w:r>
      <w:r w:rsidRPr="00223AA6">
        <w:rPr>
          <w:rStyle w:val="normaltextrun"/>
          <w:rFonts w:cs="Arial"/>
          <w:sz w:val="18"/>
          <w:szCs w:val="18"/>
        </w:rPr>
        <w:t xml:space="preserve"> das Markenportfolio bis heute kontinuierlich weiter. Das einzigartige </w:t>
      </w:r>
      <w:proofErr w:type="spellStart"/>
      <w:r w:rsidRPr="00223AA6">
        <w:rPr>
          <w:rStyle w:val="normaltextrun"/>
          <w:rFonts w:cs="Arial"/>
          <w:sz w:val="18"/>
          <w:szCs w:val="18"/>
        </w:rPr>
        <w:t>Jeanswear</w:t>
      </w:r>
      <w:proofErr w:type="spellEnd"/>
      <w:r w:rsidRPr="00223AA6">
        <w:rPr>
          <w:rStyle w:val="normaltextrun"/>
          <w:rFonts w:cs="Arial"/>
          <w:sz w:val="18"/>
          <w:szCs w:val="18"/>
        </w:rPr>
        <w:t>- und Accessoires-Angebot ist in mehr als 110 Ländern erhältlich und ermöglicht es Menschen überall auf der Welt, ihrem persönlichen Stil Ausdruck zu verleihen. Weitere Informationen zu Levi's</w:t>
      </w:r>
      <w:r w:rsidRPr="00DC12F4">
        <w:rPr>
          <w:rStyle w:val="normaltextrun"/>
          <w:rFonts w:cs="Arial"/>
          <w:sz w:val="18"/>
          <w:szCs w:val="18"/>
          <w:vertAlign w:val="superscript"/>
        </w:rPr>
        <w:t>®</w:t>
      </w:r>
      <w:r w:rsidRPr="00223AA6">
        <w:rPr>
          <w:rStyle w:val="normaltextrun"/>
          <w:rFonts w:cs="Arial"/>
          <w:sz w:val="18"/>
          <w:szCs w:val="18"/>
        </w:rPr>
        <w:t xml:space="preserve"> sowie den Produkten und Stores finden Sie unter: </w:t>
      </w:r>
      <w:hyperlink r:id="rId10" w:tgtFrame="_blank" w:history="1">
        <w:r w:rsidRPr="00223AA6">
          <w:rPr>
            <w:rStyle w:val="normaltextrun"/>
            <w:rFonts w:cs="Arial"/>
            <w:color w:val="0563C1"/>
            <w:sz w:val="18"/>
            <w:szCs w:val="18"/>
            <w:u w:val="single"/>
          </w:rPr>
          <w:t>www.levi.com</w:t>
        </w:r>
      </w:hyperlink>
    </w:p>
    <w:p w14:paraId="2B47FCDD" w14:textId="77777777" w:rsidR="005B1326" w:rsidRDefault="005B1326" w:rsidP="005B1326">
      <w:pPr>
        <w:spacing w:line="240" w:lineRule="auto"/>
        <w:ind w:right="1837"/>
        <w:rPr>
          <w:rFonts w:cs="Arial"/>
          <w:szCs w:val="20"/>
        </w:rPr>
      </w:pPr>
    </w:p>
    <w:p w14:paraId="711A5453" w14:textId="77777777" w:rsidR="005B1326" w:rsidRDefault="005B1326" w:rsidP="005B1326">
      <w:pPr>
        <w:spacing w:line="240" w:lineRule="auto"/>
        <w:ind w:right="1837"/>
        <w:rPr>
          <w:rFonts w:cs="Arial"/>
          <w:szCs w:val="20"/>
        </w:rPr>
      </w:pPr>
    </w:p>
    <w:p w14:paraId="1A21EA77" w14:textId="77777777" w:rsidR="005B1326" w:rsidRDefault="005B1326" w:rsidP="005B1326">
      <w:pPr>
        <w:spacing w:line="240" w:lineRule="auto"/>
        <w:ind w:right="1837"/>
        <w:rPr>
          <w:rFonts w:cs="Arial"/>
          <w:szCs w:val="20"/>
        </w:rPr>
      </w:pPr>
    </w:p>
    <w:p w14:paraId="222CA9E1" w14:textId="77777777" w:rsidR="005B1326" w:rsidRDefault="005B1326" w:rsidP="005B1326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14:paraId="267DDDA1" w14:textId="77777777" w:rsidR="005B1326" w:rsidRDefault="005B1326" w:rsidP="005B1326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14:paraId="45AC2881" w14:textId="77777777" w:rsidR="005B1326" w:rsidRDefault="005B1326" w:rsidP="005B1326">
      <w:pPr>
        <w:spacing w:line="240" w:lineRule="auto"/>
        <w:ind w:right="1837"/>
        <w:rPr>
          <w:rFonts w:cs="Arial"/>
          <w:szCs w:val="20"/>
        </w:rPr>
      </w:pPr>
    </w:p>
    <w:p w14:paraId="789AAD7C" w14:textId="77777777" w:rsidR="005B1326" w:rsidRDefault="005B1326" w:rsidP="005B1326">
      <w:pPr>
        <w:spacing w:line="240" w:lineRule="auto"/>
        <w:ind w:right="1837"/>
        <w:rPr>
          <w:rFonts w:cs="Arial"/>
          <w:szCs w:val="20"/>
        </w:rPr>
      </w:pPr>
    </w:p>
    <w:p w14:paraId="60FE58F8" w14:textId="77777777" w:rsidR="005B1326" w:rsidRDefault="005B1326" w:rsidP="005B1326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14:paraId="18A803BA" w14:textId="77777777" w:rsidR="005B1326" w:rsidRDefault="005B1326" w:rsidP="005B1326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14:paraId="00A3C40D" w14:textId="77777777" w:rsidR="005B1326" w:rsidRDefault="005B1326" w:rsidP="005B1326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>, Ludwig Szinicz Straße 3</w:t>
      </w:r>
    </w:p>
    <w:p w14:paraId="25A4D328" w14:textId="77777777" w:rsidR="005B1326" w:rsidRDefault="005B1326" w:rsidP="005B1326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14:paraId="3F45745B" w14:textId="77777777" w:rsidR="005B1326" w:rsidRDefault="005B1326" w:rsidP="005B1326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14:paraId="668DAFB2" w14:textId="77777777" w:rsidR="005B1326" w:rsidRDefault="005B1326" w:rsidP="005B1326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14:paraId="649A1FB8" w14:textId="77777777" w:rsidR="005B1326" w:rsidRDefault="005B1326" w:rsidP="005B1326">
      <w:pPr>
        <w:spacing w:line="240" w:lineRule="auto"/>
        <w:ind w:right="1837"/>
        <w:rPr>
          <w:rFonts w:cs="Arial"/>
          <w:szCs w:val="20"/>
        </w:rPr>
      </w:pPr>
    </w:p>
    <w:p w14:paraId="07BFD0CE" w14:textId="77777777" w:rsidR="005B1326" w:rsidRDefault="005B1326" w:rsidP="005B1326">
      <w:pPr>
        <w:spacing w:line="240" w:lineRule="auto"/>
        <w:ind w:right="1837"/>
        <w:rPr>
          <w:rFonts w:cs="Arial"/>
          <w:szCs w:val="20"/>
        </w:rPr>
      </w:pPr>
    </w:p>
    <w:p w14:paraId="64BA2515" w14:textId="77777777" w:rsidR="005B1326" w:rsidRDefault="005B1326" w:rsidP="005B1326">
      <w:pPr>
        <w:spacing w:line="240" w:lineRule="auto"/>
        <w:ind w:right="1837"/>
        <w:rPr>
          <w:rFonts w:cs="Arial"/>
          <w:szCs w:val="20"/>
        </w:rPr>
      </w:pPr>
    </w:p>
    <w:p w14:paraId="542D83F3" w14:textId="77777777" w:rsidR="005B1326" w:rsidRPr="003F64C4" w:rsidRDefault="005B1326" w:rsidP="005B1326">
      <w:pPr>
        <w:spacing w:line="240" w:lineRule="auto"/>
        <w:ind w:right="701"/>
        <w:rPr>
          <w:rFonts w:cs="Arial"/>
          <w:b/>
          <w:szCs w:val="20"/>
        </w:rPr>
      </w:pPr>
      <w:r w:rsidRPr="003F64C4">
        <w:rPr>
          <w:rFonts w:cs="Arial"/>
          <w:b/>
          <w:szCs w:val="20"/>
        </w:rPr>
        <w:t>Pressekontakt:</w:t>
      </w:r>
    </w:p>
    <w:p w14:paraId="712BDBA3" w14:textId="77777777" w:rsidR="005B1326" w:rsidRPr="003F64C4" w:rsidRDefault="005B1326" w:rsidP="005B1326">
      <w:pPr>
        <w:spacing w:line="240" w:lineRule="auto"/>
        <w:ind w:right="701"/>
        <w:rPr>
          <w:rFonts w:cs="Arial"/>
          <w:b/>
          <w:szCs w:val="20"/>
        </w:rPr>
      </w:pPr>
    </w:p>
    <w:p w14:paraId="3A95FEAA" w14:textId="77777777" w:rsidR="005B1326" w:rsidRPr="003F64C4" w:rsidRDefault="005B1326" w:rsidP="005B1326">
      <w:pPr>
        <w:spacing w:line="240" w:lineRule="auto"/>
        <w:ind w:right="701"/>
        <w:rPr>
          <w:rFonts w:cs="Arial"/>
          <w:szCs w:val="20"/>
        </w:rPr>
      </w:pPr>
      <w:r w:rsidRPr="003F64C4">
        <w:rPr>
          <w:rFonts w:cs="Arial"/>
          <w:szCs w:val="20"/>
        </w:rPr>
        <w:t>Alexander Tahedl</w:t>
      </w:r>
    </w:p>
    <w:p w14:paraId="2757A2BD" w14:textId="77777777" w:rsidR="005B1326" w:rsidRPr="003F64C4" w:rsidRDefault="005B1326" w:rsidP="005B1326">
      <w:pPr>
        <w:spacing w:line="240" w:lineRule="auto"/>
        <w:ind w:right="701"/>
        <w:rPr>
          <w:rFonts w:cs="Arial"/>
          <w:szCs w:val="20"/>
        </w:rPr>
      </w:pPr>
      <w:r w:rsidRPr="003F64C4">
        <w:rPr>
          <w:rFonts w:cs="Arial"/>
          <w:szCs w:val="20"/>
        </w:rPr>
        <w:t>Communications Specialist</w:t>
      </w:r>
    </w:p>
    <w:p w14:paraId="680B0479" w14:textId="77777777" w:rsidR="005B1326" w:rsidRPr="003F64C4" w:rsidRDefault="005B1326" w:rsidP="005B1326">
      <w:pPr>
        <w:spacing w:line="240" w:lineRule="auto"/>
        <w:ind w:right="701"/>
        <w:rPr>
          <w:rFonts w:cs="Arial"/>
          <w:szCs w:val="20"/>
        </w:rPr>
      </w:pPr>
      <w:r w:rsidRPr="003F64C4">
        <w:rPr>
          <w:rFonts w:cs="Arial"/>
          <w:szCs w:val="20"/>
        </w:rPr>
        <w:t>T: +43.(0)50.486-2267</w:t>
      </w:r>
    </w:p>
    <w:p w14:paraId="09B791AB" w14:textId="77777777" w:rsidR="005B1326" w:rsidRPr="003F64C4" w:rsidRDefault="005B1326" w:rsidP="005B1326">
      <w:pPr>
        <w:spacing w:line="240" w:lineRule="auto"/>
        <w:ind w:right="701"/>
        <w:rPr>
          <w:rFonts w:cs="Arial"/>
          <w:szCs w:val="20"/>
        </w:rPr>
      </w:pPr>
      <w:r w:rsidRPr="003F64C4">
        <w:rPr>
          <w:rFonts w:cs="Arial"/>
          <w:szCs w:val="20"/>
        </w:rPr>
        <w:t>M: +43.(0)664.88459713</w:t>
      </w:r>
    </w:p>
    <w:p w14:paraId="625BFC53" w14:textId="77777777" w:rsidR="005B1326" w:rsidRPr="003F64C4" w:rsidRDefault="005B1326" w:rsidP="005B1326">
      <w:pPr>
        <w:spacing w:line="240" w:lineRule="auto"/>
        <w:ind w:right="701"/>
      </w:pPr>
      <w:r w:rsidRPr="003F64C4">
        <w:rPr>
          <w:rFonts w:cs="Arial"/>
          <w:szCs w:val="20"/>
        </w:rPr>
        <w:t>alexander.tahedl@tgw-group.com</w:t>
      </w:r>
    </w:p>
    <w:p w14:paraId="7DEBE69F" w14:textId="77777777" w:rsidR="005B1326" w:rsidRPr="003F64C4" w:rsidRDefault="005B1326" w:rsidP="005B1326">
      <w:pPr>
        <w:spacing w:line="240" w:lineRule="auto"/>
        <w:ind w:right="701"/>
        <w:rPr>
          <w:rFonts w:cs="Arial"/>
          <w:b/>
          <w:szCs w:val="20"/>
        </w:rPr>
      </w:pPr>
    </w:p>
    <w:p w14:paraId="5DFB663C" w14:textId="77777777" w:rsidR="005B1326" w:rsidRPr="003F64C4" w:rsidRDefault="005B1326" w:rsidP="005B1326">
      <w:pPr>
        <w:spacing w:line="240" w:lineRule="auto"/>
        <w:ind w:right="701"/>
        <w:rPr>
          <w:rFonts w:cs="Arial"/>
          <w:b/>
          <w:szCs w:val="20"/>
        </w:rPr>
      </w:pPr>
    </w:p>
    <w:p w14:paraId="108DEB09" w14:textId="77777777" w:rsidR="005B1326" w:rsidRPr="003F64C4" w:rsidRDefault="005B1326" w:rsidP="005B1326">
      <w:pPr>
        <w:spacing w:line="240" w:lineRule="auto"/>
        <w:ind w:right="701"/>
        <w:rPr>
          <w:rFonts w:cs="Arial"/>
          <w:szCs w:val="20"/>
        </w:rPr>
      </w:pPr>
      <w:r w:rsidRPr="003F64C4">
        <w:rPr>
          <w:rFonts w:cs="Arial"/>
          <w:szCs w:val="20"/>
        </w:rPr>
        <w:t>Martin Kirchmayr</w:t>
      </w:r>
    </w:p>
    <w:p w14:paraId="2F7E6694" w14:textId="77777777" w:rsidR="005B1326" w:rsidRPr="003F64C4" w:rsidRDefault="005B1326" w:rsidP="005B1326">
      <w:pPr>
        <w:spacing w:line="240" w:lineRule="auto"/>
        <w:ind w:right="701"/>
        <w:rPr>
          <w:rFonts w:cs="Arial"/>
          <w:szCs w:val="20"/>
        </w:rPr>
      </w:pPr>
      <w:r w:rsidRPr="003F64C4">
        <w:rPr>
          <w:rFonts w:cs="Arial"/>
          <w:szCs w:val="20"/>
        </w:rPr>
        <w:t>Director Marketing &amp; Communications</w:t>
      </w:r>
    </w:p>
    <w:p w14:paraId="1F31F8FC" w14:textId="77777777" w:rsidR="005B1326" w:rsidRPr="00803A0D" w:rsidRDefault="005B1326" w:rsidP="005B1326">
      <w:pPr>
        <w:spacing w:line="240" w:lineRule="auto"/>
        <w:ind w:right="701"/>
        <w:rPr>
          <w:rFonts w:cs="Arial"/>
          <w:szCs w:val="20"/>
          <w:lang w:val="de-AT"/>
        </w:rPr>
      </w:pPr>
      <w:r w:rsidRPr="00803A0D">
        <w:rPr>
          <w:rFonts w:cs="Arial"/>
          <w:szCs w:val="20"/>
          <w:lang w:val="de-AT"/>
        </w:rPr>
        <w:t>T: +43.(0)50.486-1382</w:t>
      </w:r>
    </w:p>
    <w:p w14:paraId="5B299E62" w14:textId="77777777" w:rsidR="005B1326" w:rsidRPr="00803A0D" w:rsidRDefault="005B1326" w:rsidP="005B1326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de-AT"/>
        </w:rPr>
      </w:pPr>
      <w:r w:rsidRPr="00803A0D">
        <w:rPr>
          <w:rFonts w:cs="Arial"/>
          <w:szCs w:val="20"/>
          <w:lang w:val="de-AT"/>
        </w:rPr>
        <w:t>M: +43.(0)664.8187423</w:t>
      </w:r>
    </w:p>
    <w:p w14:paraId="66ADF056" w14:textId="77777777" w:rsidR="005B1326" w:rsidRPr="00803A0D" w:rsidRDefault="005B1326" w:rsidP="005B1326">
      <w:pPr>
        <w:spacing w:line="240" w:lineRule="auto"/>
        <w:ind w:right="701"/>
        <w:rPr>
          <w:rFonts w:cs="Arial"/>
          <w:szCs w:val="20"/>
          <w:lang w:val="de-AT"/>
        </w:rPr>
      </w:pPr>
      <w:r w:rsidRPr="00803A0D">
        <w:rPr>
          <w:rFonts w:cs="Arial"/>
          <w:szCs w:val="20"/>
          <w:lang w:val="de-AT"/>
        </w:rPr>
        <w:t>martin.kirchmayr@tgw-group.com</w:t>
      </w:r>
    </w:p>
    <w:p w14:paraId="39EA122C" w14:textId="77777777" w:rsidR="005B1326" w:rsidRPr="00803A0D" w:rsidRDefault="005B1326" w:rsidP="005B1326">
      <w:pPr>
        <w:spacing w:line="240" w:lineRule="auto"/>
        <w:ind w:right="701"/>
        <w:rPr>
          <w:rFonts w:cs="Arial"/>
          <w:szCs w:val="20"/>
          <w:lang w:val="de-AT"/>
        </w:rPr>
      </w:pPr>
    </w:p>
    <w:p w14:paraId="63C7F048" w14:textId="77777777" w:rsidR="009E0AE5" w:rsidRDefault="00736498"/>
    <w:sectPr w:rsidR="009E0AE5" w:rsidSect="00227EC1">
      <w:headerReference w:type="default" r:id="rId11"/>
      <w:footerReference w:type="default" r:id="rId12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C1125B" w16cid:durableId="2433B475"/>
  <w16cid:commentId w16cid:paraId="36437102" w16cid:durableId="2433A9BC"/>
  <w16cid:commentId w16cid:paraId="54532614" w16cid:durableId="2433A9F8"/>
  <w16cid:commentId w16cid:paraId="14E8AAA1" w16cid:durableId="2433AA14"/>
  <w16cid:commentId w16cid:paraId="3CE6A267" w16cid:durableId="2433AA2B"/>
  <w16cid:commentId w16cid:paraId="0D0C2677" w16cid:durableId="2433B4C8"/>
  <w16cid:commentId w16cid:paraId="76F120EE" w16cid:durableId="2433AA98"/>
  <w16cid:commentId w16cid:paraId="4BC6D7CE" w16cid:durableId="2433B50E"/>
  <w16cid:commentId w16cid:paraId="1B8950A9" w16cid:durableId="2433AAC0"/>
  <w16cid:commentId w16cid:paraId="7DE82328" w16cid:durableId="2433AA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8455D" w14:textId="77777777" w:rsidR="00660D9F" w:rsidRDefault="00660D9F">
      <w:pPr>
        <w:spacing w:line="240" w:lineRule="auto"/>
      </w:pPr>
      <w:r>
        <w:separator/>
      </w:r>
    </w:p>
  </w:endnote>
  <w:endnote w:type="continuationSeparator" w:id="0">
    <w:p w14:paraId="106D272F" w14:textId="77777777" w:rsidR="00660D9F" w:rsidRDefault="00660D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5D0618" w:rsidRPr="00252CD7" w14:paraId="3D0FA944" w14:textId="77777777" w:rsidTr="00C15D91">
      <w:tc>
        <w:tcPr>
          <w:tcW w:w="6474" w:type="dxa"/>
        </w:tcPr>
        <w:p w14:paraId="70B26283" w14:textId="77777777" w:rsidR="005D0618" w:rsidRPr="00252CD7" w:rsidRDefault="005B1326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4472C4" w:themeColor="accent1"/>
          </w:tcBorders>
        </w:tcPr>
        <w:p w14:paraId="067A3C19" w14:textId="77777777" w:rsidR="005D0618" w:rsidRPr="00252CD7" w:rsidRDefault="00736498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4472C4" w:themeColor="accent1"/>
          </w:tcBorders>
        </w:tcPr>
        <w:p w14:paraId="1A602BFA" w14:textId="77777777" w:rsidR="005D0618" w:rsidRPr="00252CD7" w:rsidRDefault="00736498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7683E5B1" w14:textId="70619E22" w:rsidR="005D0618" w:rsidRPr="00252CD7" w:rsidRDefault="005B1326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736498">
            <w:rPr>
              <w:noProof/>
              <w:sz w:val="16"/>
            </w:rPr>
            <w:t>3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>
            <w:rPr>
              <w:sz w:val="16"/>
            </w:rPr>
            <w:t>4</w:t>
          </w:r>
        </w:p>
      </w:tc>
    </w:tr>
  </w:tbl>
  <w:p w14:paraId="1CDD7A2F" w14:textId="77777777" w:rsidR="005D0618" w:rsidRDefault="007364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7A0A2" w14:textId="77777777" w:rsidR="00660D9F" w:rsidRDefault="00660D9F">
      <w:pPr>
        <w:spacing w:line="240" w:lineRule="auto"/>
      </w:pPr>
      <w:r>
        <w:separator/>
      </w:r>
    </w:p>
  </w:footnote>
  <w:footnote w:type="continuationSeparator" w:id="0">
    <w:p w14:paraId="13ED41E1" w14:textId="77777777" w:rsidR="00660D9F" w:rsidRDefault="00660D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DFB2F" w14:textId="77777777" w:rsidR="005D0618" w:rsidRDefault="005B1326" w:rsidP="00764006">
    <w:pPr>
      <w:pStyle w:val="Kopfzeile"/>
      <w:jc w:val="right"/>
    </w:pPr>
    <w:r>
      <w:br/>
    </w:r>
  </w:p>
  <w:p w14:paraId="084A06F4" w14:textId="77777777" w:rsidR="005D0618" w:rsidRPr="00C15D91" w:rsidRDefault="005B1326" w:rsidP="00C00CC7">
    <w:pPr>
      <w:pStyle w:val="Dokumententitel"/>
    </w:pPr>
    <w:r w:rsidRPr="00223AA6">
      <w:rPr>
        <w:color w:val="C00000"/>
        <w:lang w:val="de-AT" w:eastAsia="de-AT"/>
      </w:rPr>
      <w:drawing>
        <wp:anchor distT="0" distB="0" distL="114300" distR="114300" simplePos="0" relativeHeight="251659264" behindDoc="0" locked="0" layoutInCell="1" allowOverlap="1" wp14:anchorId="2D8A7E2F" wp14:editId="3517A273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3AA6">
      <w:rPr>
        <w:color w:val="C00000"/>
      </w:rP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53C20"/>
    <w:multiLevelType w:val="hybridMultilevel"/>
    <w:tmpl w:val="C85AAC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26"/>
    <w:rsid w:val="00082A25"/>
    <w:rsid w:val="00197620"/>
    <w:rsid w:val="001D0F40"/>
    <w:rsid w:val="002025A3"/>
    <w:rsid w:val="00223AA6"/>
    <w:rsid w:val="003F64C4"/>
    <w:rsid w:val="004F5C1B"/>
    <w:rsid w:val="005B1326"/>
    <w:rsid w:val="00660D9F"/>
    <w:rsid w:val="00713006"/>
    <w:rsid w:val="00736498"/>
    <w:rsid w:val="007F7000"/>
    <w:rsid w:val="00804876"/>
    <w:rsid w:val="00A6510A"/>
    <w:rsid w:val="00B134C7"/>
    <w:rsid w:val="00BF263F"/>
    <w:rsid w:val="00C54CE1"/>
    <w:rsid w:val="00D47737"/>
    <w:rsid w:val="00DC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391F"/>
  <w15:chartTrackingRefBased/>
  <w15:docId w15:val="{2BD4C25D-74CC-476D-9AB6-EF903FA7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1326"/>
    <w:pPr>
      <w:spacing w:after="0" w:line="360" w:lineRule="auto"/>
    </w:pPr>
    <w:rPr>
      <w:rFonts w:ascii="Arial" w:hAnsi="Arial"/>
      <w:sz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132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1326"/>
    <w:rPr>
      <w:rFonts w:ascii="Arial" w:hAnsi="Arial"/>
      <w:sz w:val="20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B13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1326"/>
    <w:rPr>
      <w:rFonts w:ascii="Arial" w:hAnsi="Arial"/>
      <w:sz w:val="20"/>
      <w:lang w:val="de-DE"/>
    </w:rPr>
  </w:style>
  <w:style w:type="table" w:styleId="Tabellenraster">
    <w:name w:val="Table Grid"/>
    <w:basedOn w:val="NormaleTabelle"/>
    <w:uiPriority w:val="39"/>
    <w:rsid w:val="005B1326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5B1326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5B1326"/>
    <w:rPr>
      <w:color w:val="0563C1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5B1326"/>
    <w:rPr>
      <w:rFonts w:ascii="Arial" w:hAnsi="Arial"/>
      <w:sz w:val="15"/>
      <w:lang w:val="de-DE"/>
    </w:rPr>
  </w:style>
  <w:style w:type="paragraph" w:customStyle="1" w:styleId="FuzeileFirmendaten">
    <w:name w:val="Fußzeile_Firmendaten"/>
    <w:basedOn w:val="Fuzeile"/>
    <w:link w:val="FuzeileFirmendatenZchn"/>
    <w:qFormat/>
    <w:rsid w:val="005B1326"/>
  </w:style>
  <w:style w:type="character" w:customStyle="1" w:styleId="FuzeileFirmendatenZchn">
    <w:name w:val="Fußzeile_Firmendaten Zchn"/>
    <w:basedOn w:val="FuzeileZchn"/>
    <w:link w:val="FuzeileFirmendaten"/>
    <w:rsid w:val="005B1326"/>
    <w:rPr>
      <w:rFonts w:ascii="Arial" w:hAnsi="Arial"/>
      <w:sz w:val="20"/>
      <w:lang w:val="de-DE"/>
    </w:rPr>
  </w:style>
  <w:style w:type="paragraph" w:customStyle="1" w:styleId="Dokumententitel">
    <w:name w:val="Dokumententitel"/>
    <w:basedOn w:val="Kopfzeile"/>
    <w:link w:val="DokumententitelZchn"/>
    <w:qFormat/>
    <w:rsid w:val="005B1326"/>
    <w:rPr>
      <w:noProof/>
      <w:color w:val="4472C4" w:themeColor="accent1"/>
      <w:sz w:val="48"/>
      <w:lang w:eastAsia="de-DE"/>
    </w:rPr>
  </w:style>
  <w:style w:type="character" w:customStyle="1" w:styleId="DokumententitelZchn">
    <w:name w:val="Dokumententitel Zchn"/>
    <w:basedOn w:val="KopfzeileZchn"/>
    <w:link w:val="Dokumententitel"/>
    <w:rsid w:val="005B1326"/>
    <w:rPr>
      <w:rFonts w:ascii="Arial" w:hAnsi="Arial"/>
      <w:noProof/>
      <w:color w:val="4472C4" w:themeColor="accent1"/>
      <w:sz w:val="48"/>
      <w:lang w:val="de-DE" w:eastAsia="de-DE"/>
    </w:rPr>
  </w:style>
  <w:style w:type="paragraph" w:styleId="StandardWeb">
    <w:name w:val="Normal (Web)"/>
    <w:basedOn w:val="Standard"/>
    <w:uiPriority w:val="99"/>
    <w:unhideWhenUsed/>
    <w:rsid w:val="005B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B13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B132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B1326"/>
    <w:rPr>
      <w:rFonts w:ascii="Arial" w:hAnsi="Arial"/>
      <w:sz w:val="20"/>
      <w:szCs w:val="20"/>
      <w:lang w:val="de-DE"/>
    </w:rPr>
  </w:style>
  <w:style w:type="paragraph" w:customStyle="1" w:styleId="paragraph">
    <w:name w:val="paragraph"/>
    <w:basedOn w:val="Standard"/>
    <w:rsid w:val="005B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Absatz-Standardschriftart"/>
    <w:rsid w:val="005B1326"/>
  </w:style>
  <w:style w:type="character" w:customStyle="1" w:styleId="eop">
    <w:name w:val="eop"/>
    <w:basedOn w:val="Absatz-Standardschriftart"/>
    <w:rsid w:val="005B13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1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1326"/>
    <w:rPr>
      <w:rFonts w:ascii="Segoe UI" w:hAnsi="Segoe UI" w:cs="Segoe UI"/>
      <w:sz w:val="18"/>
      <w:szCs w:val="18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13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1326"/>
    <w:rPr>
      <w:rFonts w:ascii="Arial" w:hAnsi="Arial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levi.com" TargetMode="Externa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04077B731644C9B051D0B134FBCC4" ma:contentTypeVersion="12" ma:contentTypeDescription="Create a new document." ma:contentTypeScope="" ma:versionID="2b8bd921065ce46138b2c4a532560a8c">
  <xsd:schema xmlns:xsd="http://www.w3.org/2001/XMLSchema" xmlns:xs="http://www.w3.org/2001/XMLSchema" xmlns:p="http://schemas.microsoft.com/office/2006/metadata/properties" xmlns:ns2="05958168-1496-427d-a75d-d6432e32d4cf" xmlns:ns3="1547008e-586c-43ba-b808-4a30a2abb96c" targetNamespace="http://schemas.microsoft.com/office/2006/metadata/properties" ma:root="true" ma:fieldsID="63318f48bd6c93760b7ce90fee166035" ns2:_="" ns3:_="">
    <xsd:import namespace="05958168-1496-427d-a75d-d6432e32d4cf"/>
    <xsd:import namespace="1547008e-586c-43ba-b808-4a30a2abb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58168-1496-427d-a75d-d6432e32d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7008e-586c-43ba-b808-4a30a2abb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66DA85-4C95-4018-9DA0-AEEAC5F69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50CC4F-1B56-4FA8-A68E-DA00057A3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58168-1496-427d-a75d-d6432e32d4cf"/>
    <ds:schemaRef ds:uri="1547008e-586c-43ba-b808-4a30a2abb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71CB8-144C-4F6F-A577-E1E240F3BD8F}">
  <ds:schemaRefs>
    <ds:schemaRef ds:uri="http://purl.org/dc/dcmitype/"/>
    <ds:schemaRef ds:uri="1547008e-586c-43ba-b808-4a30a2abb96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5958168-1496-427d-a75d-d6432e32d4cf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Denim-Leader Levi Strauss &amp; Co. errichtet Europa-Logistikzentrum mit TGW</dc:title>
  <dc:subject/>
  <dc:creator>ponet, Sophie</dc:creator>
  <cp:keywords/>
  <dc:description/>
  <cp:lastModifiedBy>Tahedl Alexander</cp:lastModifiedBy>
  <cp:revision>15</cp:revision>
  <dcterms:created xsi:type="dcterms:W3CDTF">2021-04-28T08:15:00Z</dcterms:created>
  <dcterms:modified xsi:type="dcterms:W3CDTF">2021-05-05T12:57:00Z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0x0101000DC04077B731644C9B051D0B134FBCC4</vt:lpwstr>
  </property>
</Properties>
</file>