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74C85" w14:textId="66FF26C8" w:rsidR="00CB51C6" w:rsidRDefault="00CB51C6" w:rsidP="00A2481A">
      <w:pPr>
        <w:spacing w:line="360" w:lineRule="auto"/>
        <w:ind w:left="0" w:right="1693"/>
        <w:jc w:val="left"/>
        <w:rPr>
          <w:rFonts w:cs="Arial"/>
          <w:b/>
          <w:bCs/>
          <w:szCs w:val="20"/>
          <w:lang w:val="de-AT"/>
        </w:rPr>
      </w:pPr>
    </w:p>
    <w:p w14:paraId="657FB7A5" w14:textId="1CA9E2B5" w:rsidR="00B936EF" w:rsidRDefault="00B936EF" w:rsidP="00A2481A">
      <w:pPr>
        <w:spacing w:line="360" w:lineRule="auto"/>
        <w:ind w:left="0" w:right="1693"/>
        <w:jc w:val="left"/>
        <w:rPr>
          <w:rFonts w:cs="Arial"/>
          <w:b/>
          <w:bCs/>
          <w:szCs w:val="20"/>
          <w:lang w:val="de-AT"/>
        </w:rPr>
      </w:pPr>
    </w:p>
    <w:p w14:paraId="3C6AFE77" w14:textId="77777777" w:rsidR="00B936EF" w:rsidRDefault="00B936EF" w:rsidP="00A2481A">
      <w:pPr>
        <w:spacing w:line="360" w:lineRule="auto"/>
        <w:ind w:left="0" w:right="1693"/>
        <w:jc w:val="left"/>
        <w:rPr>
          <w:rFonts w:cs="Arial"/>
          <w:b/>
          <w:bCs/>
          <w:szCs w:val="20"/>
          <w:lang w:val="de-AT"/>
        </w:rPr>
      </w:pPr>
    </w:p>
    <w:p w14:paraId="5E6CAC9C" w14:textId="09E04DAC" w:rsidR="00A637C8" w:rsidRPr="003D542E" w:rsidRDefault="00A637C8" w:rsidP="00A2481A">
      <w:pPr>
        <w:spacing w:line="360" w:lineRule="auto"/>
        <w:ind w:left="0" w:right="1693"/>
        <w:jc w:val="left"/>
        <w:rPr>
          <w:rFonts w:cs="Arial"/>
          <w:b/>
          <w:bCs/>
          <w:szCs w:val="20"/>
          <w:lang w:val="de-AT"/>
        </w:rPr>
      </w:pPr>
    </w:p>
    <w:p w14:paraId="07D7B5AA" w14:textId="373B11F0" w:rsidR="00B4791E" w:rsidRPr="00A2481A" w:rsidRDefault="00291AA1" w:rsidP="00A2481A">
      <w:pPr>
        <w:spacing w:line="360" w:lineRule="auto"/>
        <w:ind w:left="0" w:right="1693"/>
        <w:jc w:val="left"/>
        <w:rPr>
          <w:rFonts w:cs="Arial"/>
          <w:b/>
          <w:bCs/>
          <w:sz w:val="28"/>
          <w:szCs w:val="28"/>
          <w:lang w:val="de-AT"/>
        </w:rPr>
      </w:pPr>
      <w:r>
        <w:rPr>
          <w:rFonts w:cs="Arial"/>
          <w:b/>
          <w:bCs/>
          <w:sz w:val="28"/>
          <w:szCs w:val="28"/>
          <w:lang w:val="de-AT"/>
        </w:rPr>
        <w:t xml:space="preserve">Erfolgreiches </w:t>
      </w:r>
      <w:r w:rsidR="0002266B" w:rsidRPr="00A2481A">
        <w:rPr>
          <w:rFonts w:cs="Arial"/>
          <w:b/>
          <w:bCs/>
          <w:sz w:val="28"/>
          <w:szCs w:val="28"/>
          <w:lang w:val="de-AT"/>
        </w:rPr>
        <w:t xml:space="preserve">Retrofit für </w:t>
      </w:r>
      <w:r w:rsidR="00713B5B" w:rsidRPr="00A2481A">
        <w:rPr>
          <w:rFonts w:cs="Arial"/>
          <w:b/>
          <w:bCs/>
          <w:sz w:val="28"/>
          <w:szCs w:val="28"/>
          <w:lang w:val="de-AT"/>
        </w:rPr>
        <w:t>Musikalienhändler</w:t>
      </w:r>
      <w:r w:rsidR="000F6527">
        <w:rPr>
          <w:rFonts w:cs="Arial"/>
          <w:b/>
          <w:bCs/>
          <w:sz w:val="28"/>
          <w:szCs w:val="28"/>
          <w:lang w:val="de-AT"/>
        </w:rPr>
        <w:t xml:space="preserve"> Thomann</w:t>
      </w:r>
    </w:p>
    <w:p w14:paraId="438D39D4" w14:textId="63D4F39E" w:rsidR="00B4791E" w:rsidRPr="003D542E" w:rsidRDefault="003D542E" w:rsidP="003D542E">
      <w:pPr>
        <w:tabs>
          <w:tab w:val="left" w:pos="997"/>
        </w:tabs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 w:val="22"/>
          <w:lang w:val="de-AT"/>
        </w:rPr>
        <w:tab/>
      </w:r>
    </w:p>
    <w:p w14:paraId="537ABC53" w14:textId="16517988" w:rsidR="003D542E" w:rsidRPr="00DC3B79" w:rsidRDefault="00884F6D" w:rsidP="00DC3B79">
      <w:pPr>
        <w:pStyle w:val="Listenabsatz"/>
        <w:numPr>
          <w:ilvl w:val="0"/>
          <w:numId w:val="22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 w:rsidRPr="00DC3B79">
        <w:rPr>
          <w:rFonts w:cs="Arial"/>
          <w:b/>
          <w:sz w:val="24"/>
          <w:szCs w:val="24"/>
          <w:lang w:val="de-AT"/>
        </w:rPr>
        <w:t xml:space="preserve">TGW </w:t>
      </w:r>
      <w:r w:rsidR="00B936EF" w:rsidRPr="00DC3B79">
        <w:rPr>
          <w:rFonts w:cs="Arial"/>
          <w:b/>
          <w:sz w:val="24"/>
          <w:szCs w:val="24"/>
          <w:lang w:val="de-AT"/>
        </w:rPr>
        <w:t xml:space="preserve">begleitet </w:t>
      </w:r>
      <w:r w:rsidR="00DC3B79" w:rsidRPr="00DC3B79">
        <w:rPr>
          <w:rFonts w:cs="Arial"/>
          <w:b/>
          <w:sz w:val="24"/>
          <w:szCs w:val="24"/>
          <w:lang w:val="de-AT"/>
        </w:rPr>
        <w:t xml:space="preserve">das starke Wachstum </w:t>
      </w:r>
      <w:r w:rsidRPr="00DC3B79">
        <w:rPr>
          <w:rFonts w:cs="Arial"/>
          <w:b/>
          <w:sz w:val="24"/>
          <w:szCs w:val="24"/>
          <w:lang w:val="de-AT"/>
        </w:rPr>
        <w:t xml:space="preserve">als langjähriger Intralogistik-Partner </w:t>
      </w:r>
    </w:p>
    <w:p w14:paraId="40111C52" w14:textId="33EDCC0C" w:rsidR="00CB51C6" w:rsidRDefault="00CB51C6" w:rsidP="00CB51C6">
      <w:pPr>
        <w:pStyle w:val="Listenabsatz"/>
        <w:numPr>
          <w:ilvl w:val="0"/>
          <w:numId w:val="22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Durchlaufzeit</w:t>
      </w:r>
      <w:r w:rsidR="00B936EF">
        <w:rPr>
          <w:rFonts w:cs="Arial"/>
          <w:b/>
          <w:sz w:val="24"/>
          <w:szCs w:val="24"/>
          <w:lang w:val="de-AT"/>
        </w:rPr>
        <w:t xml:space="preserve"> der Aufträge</w:t>
      </w:r>
      <w:r>
        <w:rPr>
          <w:rFonts w:cs="Arial"/>
          <w:b/>
          <w:sz w:val="24"/>
          <w:szCs w:val="24"/>
          <w:lang w:val="de-AT"/>
        </w:rPr>
        <w:t xml:space="preserve"> auf 20 Minuten gesenkt</w:t>
      </w:r>
    </w:p>
    <w:p w14:paraId="6BC581A3" w14:textId="79A54CEC" w:rsidR="00B4791E" w:rsidRPr="00CB51C6" w:rsidRDefault="00CB51C6" w:rsidP="00CB51C6">
      <w:pPr>
        <w:pStyle w:val="Listenabsatz"/>
        <w:numPr>
          <w:ilvl w:val="0"/>
          <w:numId w:val="22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Erweiterung im laufenden Betrieb</w:t>
      </w:r>
      <w:r w:rsidR="003D542E">
        <w:rPr>
          <w:rFonts w:cs="Arial"/>
          <w:b/>
          <w:sz w:val="24"/>
          <w:szCs w:val="24"/>
          <w:lang w:val="de-AT"/>
        </w:rPr>
        <w:t xml:space="preserve"> als besondere Herausforderung</w:t>
      </w:r>
    </w:p>
    <w:p w14:paraId="23629B64" w14:textId="18F0106A" w:rsidR="00B4791E" w:rsidRPr="003D542E" w:rsidRDefault="00B4791E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4CB2781E" w14:textId="3C43C009" w:rsidR="00B4791E" w:rsidRPr="00CB51C6" w:rsidRDefault="00680084" w:rsidP="00B4791E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>
        <w:rPr>
          <w:rFonts w:cs="Arial"/>
          <w:b/>
          <w:bCs/>
          <w:szCs w:val="20"/>
          <w:lang w:val="de-AT"/>
        </w:rPr>
        <w:t>(Marchtrenk, 25</w:t>
      </w:r>
      <w:bookmarkStart w:id="0" w:name="_GoBack"/>
      <w:bookmarkEnd w:id="0"/>
      <w:r w:rsidR="00CB51C6" w:rsidRPr="00CB51C6">
        <w:rPr>
          <w:rFonts w:cs="Arial"/>
          <w:b/>
          <w:bCs/>
          <w:szCs w:val="20"/>
          <w:lang w:val="de-AT"/>
        </w:rPr>
        <w:t xml:space="preserve">. Mai 2022) </w:t>
      </w:r>
      <w:r w:rsidR="00745AD5" w:rsidRPr="00CB51C6">
        <w:rPr>
          <w:rFonts w:cs="Arial"/>
          <w:b/>
          <w:bCs/>
          <w:szCs w:val="20"/>
          <w:lang w:val="de-AT"/>
        </w:rPr>
        <w:t xml:space="preserve">Das Mekka </w:t>
      </w:r>
      <w:r w:rsidR="00CB51C6">
        <w:rPr>
          <w:rFonts w:cs="Arial"/>
          <w:b/>
          <w:bCs/>
          <w:szCs w:val="20"/>
          <w:lang w:val="de-AT"/>
        </w:rPr>
        <w:t>vieler</w:t>
      </w:r>
      <w:r w:rsidR="00745AD5" w:rsidRPr="00CB51C6">
        <w:rPr>
          <w:rFonts w:cs="Arial"/>
          <w:b/>
          <w:bCs/>
          <w:szCs w:val="20"/>
          <w:lang w:val="de-AT"/>
        </w:rPr>
        <w:t xml:space="preserve"> Musiker heißt Treppendorf. Tausende fahren jedes Jahr in das nur 201 Einwohner zählende Örtchen in Oberfranken. Ihr Ziel: </w:t>
      </w:r>
      <w:r w:rsidR="00640EEF" w:rsidRPr="00CB51C6">
        <w:rPr>
          <w:rFonts w:cs="Arial"/>
          <w:b/>
          <w:bCs/>
          <w:szCs w:val="20"/>
          <w:lang w:val="de-AT"/>
        </w:rPr>
        <w:t>d</w:t>
      </w:r>
      <w:r w:rsidR="003A1F93" w:rsidRPr="00CB51C6">
        <w:rPr>
          <w:rFonts w:cs="Arial"/>
          <w:b/>
          <w:bCs/>
          <w:szCs w:val="20"/>
          <w:lang w:val="de-AT"/>
        </w:rPr>
        <w:t>as Musikhaus Thomann</w:t>
      </w:r>
      <w:r w:rsidR="00745AD5" w:rsidRPr="00CB51C6">
        <w:rPr>
          <w:rFonts w:cs="Arial"/>
          <w:b/>
          <w:bCs/>
          <w:szCs w:val="20"/>
          <w:lang w:val="de-AT"/>
        </w:rPr>
        <w:t>. Rund 90.000 Artikel lieg</w:t>
      </w:r>
      <w:r w:rsidR="00884F6D">
        <w:rPr>
          <w:rFonts w:cs="Arial"/>
          <w:b/>
          <w:bCs/>
          <w:szCs w:val="20"/>
          <w:lang w:val="de-AT"/>
        </w:rPr>
        <w:t>en permanent im Logistikzentrum auf Lager.</w:t>
      </w:r>
      <w:r w:rsidR="00745AD5" w:rsidRPr="00CB51C6">
        <w:rPr>
          <w:rFonts w:cs="Arial"/>
          <w:b/>
          <w:bCs/>
          <w:szCs w:val="20"/>
          <w:lang w:val="de-AT"/>
        </w:rPr>
        <w:t xml:space="preserve"> Wer sich im Shop für ein Instrument entschieden hat, kann es </w:t>
      </w:r>
      <w:r w:rsidR="003A1F93" w:rsidRPr="00CB51C6">
        <w:rPr>
          <w:rFonts w:cs="Arial"/>
          <w:b/>
          <w:bCs/>
          <w:szCs w:val="20"/>
          <w:lang w:val="de-AT"/>
        </w:rPr>
        <w:t xml:space="preserve">bereits </w:t>
      </w:r>
      <w:r w:rsidR="00533AF2" w:rsidRPr="00CB51C6">
        <w:rPr>
          <w:rFonts w:cs="Arial"/>
          <w:b/>
          <w:bCs/>
          <w:szCs w:val="20"/>
          <w:lang w:val="de-AT"/>
        </w:rPr>
        <w:t xml:space="preserve">eine halbe Stunde später </w:t>
      </w:r>
      <w:r w:rsidR="00320D2C">
        <w:rPr>
          <w:rFonts w:cs="Arial"/>
          <w:b/>
          <w:bCs/>
          <w:szCs w:val="20"/>
          <w:lang w:val="de-AT"/>
        </w:rPr>
        <w:t xml:space="preserve">in seinen Kofferraum laden – wobei </w:t>
      </w:r>
      <w:r w:rsidR="00B936EF">
        <w:rPr>
          <w:rFonts w:cs="Arial"/>
          <w:b/>
          <w:bCs/>
          <w:szCs w:val="20"/>
          <w:lang w:val="de-AT"/>
        </w:rPr>
        <w:t xml:space="preserve">der </w:t>
      </w:r>
      <w:r w:rsidR="00745AD5" w:rsidRPr="00CB51C6">
        <w:rPr>
          <w:rFonts w:cs="Arial"/>
          <w:b/>
          <w:bCs/>
          <w:szCs w:val="20"/>
          <w:lang w:val="de-AT"/>
        </w:rPr>
        <w:t xml:space="preserve">Löwenanteil des Umsatzes </w:t>
      </w:r>
      <w:r w:rsidR="00B936EF">
        <w:rPr>
          <w:rFonts w:cs="Arial"/>
          <w:b/>
          <w:bCs/>
          <w:szCs w:val="20"/>
          <w:lang w:val="de-AT"/>
        </w:rPr>
        <w:t>im</w:t>
      </w:r>
      <w:r w:rsidR="00745AD5" w:rsidRPr="00CB51C6">
        <w:rPr>
          <w:rFonts w:cs="Arial"/>
          <w:b/>
          <w:bCs/>
          <w:szCs w:val="20"/>
          <w:lang w:val="de-AT"/>
        </w:rPr>
        <w:t xml:space="preserve"> Online-Shop</w:t>
      </w:r>
      <w:r w:rsidR="00B936EF">
        <w:rPr>
          <w:rFonts w:cs="Arial"/>
          <w:b/>
          <w:bCs/>
          <w:szCs w:val="20"/>
          <w:lang w:val="de-AT"/>
        </w:rPr>
        <w:t xml:space="preserve"> erzielt wird</w:t>
      </w:r>
      <w:r w:rsidR="00745AD5" w:rsidRPr="00CB51C6">
        <w:rPr>
          <w:rFonts w:cs="Arial"/>
          <w:b/>
          <w:bCs/>
          <w:szCs w:val="20"/>
          <w:lang w:val="de-AT"/>
        </w:rPr>
        <w:t xml:space="preserve">. </w:t>
      </w:r>
    </w:p>
    <w:p w14:paraId="0F943A58" w14:textId="17F8C84E" w:rsidR="00395DCF" w:rsidRPr="00CB51C6" w:rsidRDefault="00395DCF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23C80429" w14:textId="38D861CB" w:rsidR="00395DCF" w:rsidRPr="00CB51C6" w:rsidRDefault="003437DE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Online</w:t>
      </w:r>
      <w:r w:rsidR="00395DCF" w:rsidRPr="00CB51C6">
        <w:rPr>
          <w:rFonts w:cs="Arial"/>
          <w:bCs/>
          <w:szCs w:val="20"/>
          <w:lang w:val="de-AT"/>
        </w:rPr>
        <w:t xml:space="preserve">-Besteller </w:t>
      </w:r>
      <w:r>
        <w:rPr>
          <w:rFonts w:cs="Arial"/>
          <w:bCs/>
          <w:szCs w:val="20"/>
          <w:lang w:val="de-AT"/>
        </w:rPr>
        <w:t xml:space="preserve">bekommen </w:t>
      </w:r>
      <w:r w:rsidR="00F64B36">
        <w:rPr>
          <w:rFonts w:cs="Arial"/>
          <w:bCs/>
          <w:szCs w:val="20"/>
          <w:lang w:val="de-AT"/>
        </w:rPr>
        <w:t>ihre Ware</w:t>
      </w:r>
      <w:r w:rsidR="00395DCF" w:rsidRPr="00CB51C6">
        <w:rPr>
          <w:rFonts w:cs="Arial"/>
          <w:bCs/>
          <w:szCs w:val="20"/>
          <w:lang w:val="de-AT"/>
        </w:rPr>
        <w:t xml:space="preserve"> </w:t>
      </w:r>
      <w:r w:rsidR="00A24443" w:rsidRPr="00CB51C6">
        <w:rPr>
          <w:rFonts w:cs="Arial"/>
          <w:bCs/>
          <w:szCs w:val="20"/>
          <w:lang w:val="de-AT"/>
        </w:rPr>
        <w:t>nicht nur schnell</w:t>
      </w:r>
      <w:r w:rsidR="00395DCF" w:rsidRPr="00CB51C6">
        <w:rPr>
          <w:rFonts w:cs="Arial"/>
          <w:bCs/>
          <w:szCs w:val="20"/>
          <w:lang w:val="de-AT"/>
        </w:rPr>
        <w:t>, sondern in aller Regel in nur einem einzigen Paket – unabhängig davon, ob sie einen Artikel oder zehn bestellt haben. Was</w:t>
      </w:r>
      <w:r w:rsidR="00E6518C" w:rsidRPr="00CB51C6">
        <w:rPr>
          <w:rFonts w:cs="Arial"/>
          <w:bCs/>
          <w:szCs w:val="20"/>
          <w:lang w:val="de-AT"/>
        </w:rPr>
        <w:t xml:space="preserve"> </w:t>
      </w:r>
      <w:r w:rsidR="00395DCF" w:rsidRPr="00CB51C6">
        <w:rPr>
          <w:rFonts w:cs="Arial"/>
          <w:bCs/>
          <w:szCs w:val="20"/>
          <w:lang w:val="de-AT"/>
        </w:rPr>
        <w:t xml:space="preserve">nachhaltig ist und Versandkosten spart, </w:t>
      </w:r>
      <w:r w:rsidR="00B936EF">
        <w:rPr>
          <w:rFonts w:cs="Arial"/>
          <w:bCs/>
          <w:szCs w:val="20"/>
          <w:lang w:val="de-AT"/>
        </w:rPr>
        <w:t>stellt</w:t>
      </w:r>
      <w:r w:rsidR="00395DCF" w:rsidRPr="00CB51C6">
        <w:rPr>
          <w:rFonts w:cs="Arial"/>
          <w:bCs/>
          <w:szCs w:val="20"/>
          <w:lang w:val="de-AT"/>
        </w:rPr>
        <w:t xml:space="preserve"> eine </w:t>
      </w:r>
      <w:r w:rsidR="00F64B36" w:rsidRPr="00CB51C6">
        <w:rPr>
          <w:rFonts w:cs="Arial"/>
          <w:bCs/>
          <w:szCs w:val="20"/>
          <w:lang w:val="de-AT"/>
        </w:rPr>
        <w:t>logistisch</w:t>
      </w:r>
      <w:r w:rsidR="00F64B36">
        <w:rPr>
          <w:rFonts w:cs="Arial"/>
          <w:bCs/>
          <w:szCs w:val="20"/>
          <w:lang w:val="de-AT"/>
        </w:rPr>
        <w:t>e</w:t>
      </w:r>
      <w:r w:rsidR="00F64B36" w:rsidRPr="00CB51C6">
        <w:rPr>
          <w:rFonts w:cs="Arial"/>
          <w:bCs/>
          <w:szCs w:val="20"/>
          <w:lang w:val="de-AT"/>
        </w:rPr>
        <w:t xml:space="preserve"> </w:t>
      </w:r>
      <w:r w:rsidR="00395DCF" w:rsidRPr="00CB51C6">
        <w:rPr>
          <w:rFonts w:cs="Arial"/>
          <w:bCs/>
          <w:szCs w:val="20"/>
          <w:lang w:val="de-AT"/>
        </w:rPr>
        <w:t>Herkulesaufgabe</w:t>
      </w:r>
      <w:r w:rsidR="00F64B36">
        <w:rPr>
          <w:rFonts w:cs="Arial"/>
          <w:bCs/>
          <w:szCs w:val="20"/>
          <w:lang w:val="de-AT"/>
        </w:rPr>
        <w:t xml:space="preserve"> dar</w:t>
      </w:r>
      <w:r w:rsidR="00395DCF" w:rsidRPr="00CB51C6">
        <w:rPr>
          <w:rFonts w:cs="Arial"/>
          <w:bCs/>
          <w:szCs w:val="20"/>
          <w:lang w:val="de-AT"/>
        </w:rPr>
        <w:t xml:space="preserve">: </w:t>
      </w:r>
      <w:r w:rsidR="00296D7E" w:rsidRPr="00CB51C6">
        <w:rPr>
          <w:rFonts w:cs="Arial"/>
          <w:bCs/>
          <w:szCs w:val="20"/>
          <w:lang w:val="de-AT"/>
        </w:rPr>
        <w:t>das Zusammenführen</w:t>
      </w:r>
      <w:r w:rsidR="00395DCF" w:rsidRPr="00CB51C6">
        <w:rPr>
          <w:rFonts w:cs="Arial"/>
          <w:bCs/>
          <w:szCs w:val="20"/>
          <w:lang w:val="de-AT"/>
        </w:rPr>
        <w:t xml:space="preserve"> </w:t>
      </w:r>
      <w:r w:rsidR="00A637C8">
        <w:rPr>
          <w:rFonts w:cs="Arial"/>
          <w:bCs/>
          <w:szCs w:val="20"/>
          <w:lang w:val="de-AT"/>
        </w:rPr>
        <w:t xml:space="preserve">von kleinen und großen Artikeln, </w:t>
      </w:r>
      <w:r w:rsidR="00395DCF" w:rsidRPr="00CB51C6">
        <w:rPr>
          <w:rFonts w:cs="Arial"/>
          <w:bCs/>
          <w:szCs w:val="20"/>
          <w:lang w:val="de-AT"/>
        </w:rPr>
        <w:t>Schnell- und Langsamdrehern</w:t>
      </w:r>
      <w:r w:rsidR="00EC456C">
        <w:rPr>
          <w:rFonts w:cs="Arial"/>
          <w:bCs/>
          <w:szCs w:val="20"/>
          <w:lang w:val="de-AT"/>
        </w:rPr>
        <w:t>.</w:t>
      </w:r>
    </w:p>
    <w:p w14:paraId="4348C63E" w14:textId="7A31945C" w:rsidR="00E3753E" w:rsidRPr="00CB51C6" w:rsidRDefault="00E3753E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5B158B86" w14:textId="73C99102" w:rsidR="00E3753E" w:rsidRPr="00CB51C6" w:rsidRDefault="00E3753E" w:rsidP="00B4791E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CB51C6">
        <w:rPr>
          <w:rFonts w:cs="Arial"/>
          <w:b/>
          <w:bCs/>
          <w:szCs w:val="20"/>
          <w:lang w:val="de-AT"/>
        </w:rPr>
        <w:t>Intralogistikpartner TGW</w:t>
      </w:r>
    </w:p>
    <w:p w14:paraId="08735D8C" w14:textId="4CD888A5" w:rsidR="001C4AD8" w:rsidRPr="00CB51C6" w:rsidRDefault="001C4AD8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14F6E037" w14:textId="6040937C" w:rsidR="00EC456C" w:rsidRPr="00CB51C6" w:rsidRDefault="00E6518C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B51C6">
        <w:rPr>
          <w:rFonts w:cs="Arial"/>
          <w:bCs/>
          <w:szCs w:val="20"/>
          <w:lang w:val="de-AT"/>
        </w:rPr>
        <w:t xml:space="preserve">Langjähriger </w:t>
      </w:r>
      <w:r w:rsidR="001C4AD8" w:rsidRPr="00CB51C6">
        <w:rPr>
          <w:rFonts w:cs="Arial"/>
          <w:bCs/>
          <w:szCs w:val="20"/>
          <w:lang w:val="de-AT"/>
        </w:rPr>
        <w:t xml:space="preserve">Intralogistikpartner von Thomann ist die TGW Logistics Group. 2008 </w:t>
      </w:r>
      <w:r w:rsidR="00EC456C">
        <w:rPr>
          <w:rFonts w:cs="Arial"/>
          <w:bCs/>
          <w:szCs w:val="20"/>
          <w:lang w:val="de-AT"/>
        </w:rPr>
        <w:t xml:space="preserve">begann TGW </w:t>
      </w:r>
      <w:r w:rsidR="001C4AD8" w:rsidRPr="00CB51C6">
        <w:rPr>
          <w:rFonts w:cs="Arial"/>
          <w:bCs/>
          <w:szCs w:val="20"/>
          <w:lang w:val="de-AT"/>
        </w:rPr>
        <w:t>als Generalunternehmer mit der Automatisierung des Versand-</w:t>
      </w:r>
      <w:r w:rsidR="00940343" w:rsidRPr="00CB51C6">
        <w:rPr>
          <w:rFonts w:cs="Arial"/>
          <w:bCs/>
          <w:szCs w:val="20"/>
          <w:lang w:val="de-AT"/>
        </w:rPr>
        <w:t>Center</w:t>
      </w:r>
      <w:r w:rsidR="001C4AD8" w:rsidRPr="00CB51C6">
        <w:rPr>
          <w:rFonts w:cs="Arial"/>
          <w:bCs/>
          <w:szCs w:val="20"/>
          <w:lang w:val="de-AT"/>
        </w:rPr>
        <w:t xml:space="preserve">-Süd (VCS) </w:t>
      </w:r>
      <w:r w:rsidR="00640EEF" w:rsidRPr="00CB51C6">
        <w:rPr>
          <w:rFonts w:cs="Arial"/>
          <w:bCs/>
          <w:szCs w:val="20"/>
          <w:lang w:val="de-AT"/>
        </w:rPr>
        <w:t>in Treppendorf</w:t>
      </w:r>
      <w:r w:rsidR="00117691" w:rsidRPr="00CB51C6">
        <w:rPr>
          <w:rFonts w:cs="Arial"/>
          <w:bCs/>
          <w:szCs w:val="20"/>
          <w:lang w:val="de-AT"/>
        </w:rPr>
        <w:t xml:space="preserve">. </w:t>
      </w:r>
      <w:r w:rsidR="001C4AD8" w:rsidRPr="00CB51C6">
        <w:rPr>
          <w:rFonts w:cs="Arial"/>
          <w:bCs/>
          <w:szCs w:val="20"/>
          <w:lang w:val="de-AT"/>
        </w:rPr>
        <w:t xml:space="preserve">„Wenn </w:t>
      </w:r>
      <w:r w:rsidR="006F3737" w:rsidRPr="00CB51C6">
        <w:rPr>
          <w:rFonts w:cs="Arial"/>
          <w:bCs/>
          <w:szCs w:val="20"/>
          <w:lang w:val="de-AT"/>
        </w:rPr>
        <w:t>gleichzeitig</w:t>
      </w:r>
      <w:r w:rsidR="00533AF2" w:rsidRPr="00CB51C6">
        <w:rPr>
          <w:rFonts w:cs="Arial"/>
          <w:bCs/>
          <w:szCs w:val="20"/>
          <w:lang w:val="de-AT"/>
        </w:rPr>
        <w:t xml:space="preserve"> Bestellungen</w:t>
      </w:r>
      <w:r w:rsidR="00D800B1" w:rsidRPr="00CB51C6">
        <w:rPr>
          <w:rFonts w:cs="Arial"/>
          <w:bCs/>
          <w:szCs w:val="20"/>
          <w:lang w:val="de-AT"/>
        </w:rPr>
        <w:t xml:space="preserve"> und Artikelzahl stark steigen oder die Anforderungen sich ändern, </w:t>
      </w:r>
      <w:r w:rsidR="006F3737" w:rsidRPr="00CB51C6">
        <w:rPr>
          <w:rFonts w:cs="Arial"/>
          <w:bCs/>
          <w:szCs w:val="20"/>
          <w:lang w:val="de-AT"/>
        </w:rPr>
        <w:t>müssen Unternehmen eher früher als später über Erweiterungen</w:t>
      </w:r>
      <w:r w:rsidR="00D800B1" w:rsidRPr="00CB51C6">
        <w:rPr>
          <w:rFonts w:cs="Arial"/>
          <w:bCs/>
          <w:szCs w:val="20"/>
          <w:lang w:val="de-AT"/>
        </w:rPr>
        <w:t xml:space="preserve"> nachdenken, damit sie zum richtigen Zeitpunkt zur Verfügung stehen“</w:t>
      </w:r>
      <w:r w:rsidR="006F3737" w:rsidRPr="00CB51C6">
        <w:rPr>
          <w:rFonts w:cs="Arial"/>
          <w:bCs/>
          <w:szCs w:val="20"/>
          <w:lang w:val="de-AT"/>
        </w:rPr>
        <w:t xml:space="preserve">, sagt Markus Kammerhofer, </w:t>
      </w:r>
      <w:r w:rsidR="00CD2104" w:rsidRPr="00CB51C6">
        <w:rPr>
          <w:rFonts w:cs="Arial"/>
          <w:bCs/>
          <w:szCs w:val="20"/>
          <w:lang w:val="de-AT"/>
        </w:rPr>
        <w:t>Director</w:t>
      </w:r>
      <w:r w:rsidR="006F3737" w:rsidRPr="00CB51C6">
        <w:rPr>
          <w:rFonts w:cs="Arial"/>
          <w:bCs/>
          <w:szCs w:val="20"/>
          <w:lang w:val="de-AT"/>
        </w:rPr>
        <w:t xml:space="preserve"> Sales</w:t>
      </w:r>
      <w:r w:rsidR="00CD2104" w:rsidRPr="00CB51C6">
        <w:rPr>
          <w:rFonts w:cs="Arial"/>
          <w:bCs/>
          <w:szCs w:val="20"/>
          <w:lang w:val="de-AT"/>
        </w:rPr>
        <w:t xml:space="preserve"> Retro</w:t>
      </w:r>
      <w:r w:rsidR="006F3737" w:rsidRPr="00CB51C6">
        <w:rPr>
          <w:rFonts w:cs="Arial"/>
          <w:bCs/>
          <w:szCs w:val="20"/>
          <w:lang w:val="de-AT"/>
        </w:rPr>
        <w:t xml:space="preserve"> bei TGW. „Bei Thomann stieg der Umsatz in den vergangenen Jahren im zweistelligen</w:t>
      </w:r>
      <w:r w:rsidRPr="00CB51C6">
        <w:rPr>
          <w:rFonts w:cs="Arial"/>
          <w:bCs/>
          <w:szCs w:val="20"/>
          <w:lang w:val="de-AT"/>
        </w:rPr>
        <w:t xml:space="preserve"> Prozentbereich</w:t>
      </w:r>
      <w:r w:rsidR="006F3737" w:rsidRPr="00CB51C6">
        <w:rPr>
          <w:rFonts w:cs="Arial"/>
          <w:bCs/>
          <w:szCs w:val="20"/>
          <w:lang w:val="de-AT"/>
        </w:rPr>
        <w:t>, sodass die 2008 beauftrag</w:t>
      </w:r>
      <w:r w:rsidR="00A637C8">
        <w:rPr>
          <w:rFonts w:cs="Arial"/>
          <w:bCs/>
          <w:szCs w:val="20"/>
          <w:lang w:val="de-AT"/>
        </w:rPr>
        <w:t>t</w:t>
      </w:r>
      <w:r w:rsidR="006F3737" w:rsidRPr="00CB51C6">
        <w:rPr>
          <w:rFonts w:cs="Arial"/>
          <w:bCs/>
          <w:szCs w:val="20"/>
          <w:lang w:val="de-AT"/>
        </w:rPr>
        <w:t xml:space="preserve">e Anlage das heutige Volumen niemals schaffen könnte“, </w:t>
      </w:r>
      <w:r w:rsidR="00EC456C">
        <w:rPr>
          <w:rFonts w:cs="Arial"/>
          <w:bCs/>
          <w:szCs w:val="20"/>
          <w:lang w:val="de-AT"/>
        </w:rPr>
        <w:t>ergänzt</w:t>
      </w:r>
      <w:r w:rsidR="006F3737" w:rsidRPr="00CB51C6">
        <w:rPr>
          <w:rFonts w:cs="Arial"/>
          <w:bCs/>
          <w:szCs w:val="20"/>
          <w:lang w:val="de-AT"/>
        </w:rPr>
        <w:t xml:space="preserve"> </w:t>
      </w:r>
      <w:r w:rsidRPr="00CB51C6">
        <w:rPr>
          <w:rFonts w:cs="Arial"/>
          <w:bCs/>
          <w:szCs w:val="20"/>
          <w:lang w:val="de-AT"/>
        </w:rPr>
        <w:t>Norbert Groth</w:t>
      </w:r>
      <w:r w:rsidR="00EC456C">
        <w:rPr>
          <w:rFonts w:cs="Arial"/>
          <w:bCs/>
          <w:szCs w:val="20"/>
          <w:lang w:val="de-AT"/>
        </w:rPr>
        <w:t xml:space="preserve">, </w:t>
      </w:r>
      <w:r w:rsidR="00EC456C" w:rsidRPr="00CB51C6">
        <w:rPr>
          <w:rFonts w:cs="Arial"/>
          <w:bCs/>
          <w:szCs w:val="20"/>
          <w:lang w:val="de-AT"/>
        </w:rPr>
        <w:t>technischer Leiter Logistik bei Thomann</w:t>
      </w:r>
      <w:r w:rsidRPr="00CB51C6">
        <w:rPr>
          <w:rFonts w:cs="Arial"/>
          <w:bCs/>
          <w:szCs w:val="20"/>
          <w:lang w:val="de-AT"/>
        </w:rPr>
        <w:t xml:space="preserve">. </w:t>
      </w:r>
      <w:r w:rsidR="006F3737" w:rsidRPr="00CB51C6">
        <w:rPr>
          <w:rFonts w:cs="Arial"/>
          <w:bCs/>
          <w:szCs w:val="20"/>
          <w:lang w:val="de-AT"/>
        </w:rPr>
        <w:t>Neben dem Versand-Cent</w:t>
      </w:r>
      <w:r w:rsidR="00533AF2" w:rsidRPr="00CB51C6">
        <w:rPr>
          <w:rFonts w:cs="Arial"/>
          <w:bCs/>
          <w:szCs w:val="20"/>
          <w:lang w:val="de-AT"/>
        </w:rPr>
        <w:t>er</w:t>
      </w:r>
      <w:r w:rsidR="006F3737" w:rsidRPr="00CB51C6">
        <w:rPr>
          <w:rFonts w:cs="Arial"/>
          <w:bCs/>
          <w:szCs w:val="20"/>
          <w:lang w:val="de-AT"/>
        </w:rPr>
        <w:t xml:space="preserve">-Süd </w:t>
      </w:r>
      <w:r w:rsidR="00B504ED" w:rsidRPr="00CB51C6">
        <w:rPr>
          <w:rFonts w:cs="Arial"/>
          <w:bCs/>
          <w:szCs w:val="20"/>
          <w:lang w:val="de-AT"/>
        </w:rPr>
        <w:t>läuft</w:t>
      </w:r>
      <w:r w:rsidR="006F3737" w:rsidRPr="00CB51C6">
        <w:rPr>
          <w:rFonts w:cs="Arial"/>
          <w:bCs/>
          <w:szCs w:val="20"/>
          <w:lang w:val="de-AT"/>
        </w:rPr>
        <w:t xml:space="preserve"> daher seit 2017 auch das Versand-C</w:t>
      </w:r>
      <w:r w:rsidR="00533AF2" w:rsidRPr="00CB51C6">
        <w:rPr>
          <w:rFonts w:cs="Arial"/>
          <w:bCs/>
          <w:szCs w:val="20"/>
          <w:lang w:val="de-AT"/>
        </w:rPr>
        <w:t>enter</w:t>
      </w:r>
      <w:r w:rsidR="006F3737" w:rsidRPr="00CB51C6">
        <w:rPr>
          <w:rFonts w:cs="Arial"/>
          <w:bCs/>
          <w:szCs w:val="20"/>
          <w:lang w:val="de-AT"/>
        </w:rPr>
        <w:t xml:space="preserve">-Nord (VCN). </w:t>
      </w:r>
    </w:p>
    <w:p w14:paraId="435F9568" w14:textId="23B60D6D" w:rsidR="00AA58E5" w:rsidRPr="00CB51C6" w:rsidRDefault="006F3737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B51C6">
        <w:rPr>
          <w:rFonts w:cs="Arial"/>
          <w:bCs/>
          <w:szCs w:val="20"/>
          <w:lang w:val="de-AT"/>
        </w:rPr>
        <w:lastRenderedPageBreak/>
        <w:t>2009 stand Thomann eine Anlage zur Verfügung, die 20.000 Pakete am Tag verarbeiten konnte. Errichtet wurde</w:t>
      </w:r>
      <w:r w:rsidR="00533AF2" w:rsidRPr="00CB51C6">
        <w:rPr>
          <w:rFonts w:cs="Arial"/>
          <w:bCs/>
          <w:szCs w:val="20"/>
          <w:lang w:val="de-AT"/>
        </w:rPr>
        <w:t xml:space="preserve"> </w:t>
      </w:r>
      <w:r w:rsidRPr="00CB51C6">
        <w:rPr>
          <w:rFonts w:cs="Arial"/>
          <w:bCs/>
          <w:szCs w:val="20"/>
          <w:lang w:val="de-AT"/>
        </w:rPr>
        <w:t>ein vier</w:t>
      </w:r>
      <w:r w:rsidR="00A24443" w:rsidRPr="00CB51C6">
        <w:rPr>
          <w:rFonts w:cs="Arial"/>
          <w:bCs/>
          <w:szCs w:val="20"/>
          <w:lang w:val="de-AT"/>
        </w:rPr>
        <w:t>-</w:t>
      </w:r>
      <w:r w:rsidRPr="00CB51C6">
        <w:rPr>
          <w:rFonts w:cs="Arial"/>
          <w:bCs/>
          <w:szCs w:val="20"/>
          <w:lang w:val="de-AT"/>
        </w:rPr>
        <w:t>gassige</w:t>
      </w:r>
      <w:r w:rsidR="00906B5B" w:rsidRPr="00CB51C6">
        <w:rPr>
          <w:rFonts w:cs="Arial"/>
          <w:bCs/>
          <w:szCs w:val="20"/>
          <w:lang w:val="de-AT"/>
        </w:rPr>
        <w:t xml:space="preserve">s </w:t>
      </w:r>
      <w:r w:rsidR="00B504ED" w:rsidRPr="00CB51C6">
        <w:rPr>
          <w:rFonts w:cs="Arial"/>
          <w:bCs/>
          <w:szCs w:val="20"/>
          <w:lang w:val="de-AT"/>
        </w:rPr>
        <w:t>Automatisches Kleinteilelager (</w:t>
      </w:r>
      <w:r w:rsidR="00906B5B" w:rsidRPr="00CB51C6">
        <w:rPr>
          <w:rFonts w:cs="Arial"/>
          <w:bCs/>
          <w:szCs w:val="20"/>
          <w:lang w:val="de-AT"/>
        </w:rPr>
        <w:t>AKL</w:t>
      </w:r>
      <w:r w:rsidR="00B504ED" w:rsidRPr="00CB51C6">
        <w:rPr>
          <w:rFonts w:cs="Arial"/>
          <w:bCs/>
          <w:szCs w:val="20"/>
          <w:lang w:val="de-AT"/>
        </w:rPr>
        <w:t>)</w:t>
      </w:r>
      <w:r w:rsidR="00906B5B" w:rsidRPr="00CB51C6">
        <w:rPr>
          <w:rFonts w:cs="Arial"/>
          <w:bCs/>
          <w:szCs w:val="20"/>
          <w:lang w:val="de-AT"/>
        </w:rPr>
        <w:t xml:space="preserve"> mit 70.000 </w:t>
      </w:r>
      <w:r w:rsidR="00B504ED" w:rsidRPr="00CB51C6">
        <w:rPr>
          <w:rFonts w:cs="Arial"/>
          <w:bCs/>
          <w:szCs w:val="20"/>
          <w:lang w:val="de-AT"/>
        </w:rPr>
        <w:t>Behälterstellplätzen</w:t>
      </w:r>
      <w:r w:rsidR="00906B5B" w:rsidRPr="00CB51C6">
        <w:rPr>
          <w:rFonts w:cs="Arial"/>
          <w:bCs/>
          <w:szCs w:val="20"/>
          <w:lang w:val="de-AT"/>
        </w:rPr>
        <w:t xml:space="preserve"> und Kom</w:t>
      </w:r>
      <w:r w:rsidR="00320D2C">
        <w:rPr>
          <w:rFonts w:cs="Arial"/>
          <w:bCs/>
          <w:szCs w:val="20"/>
          <w:lang w:val="de-AT"/>
        </w:rPr>
        <w:t>missionierung für Schnelldreher,</w:t>
      </w:r>
      <w:r w:rsidR="00906B5B" w:rsidRPr="00CB51C6">
        <w:rPr>
          <w:rFonts w:cs="Arial"/>
          <w:bCs/>
          <w:szCs w:val="20"/>
          <w:lang w:val="de-AT"/>
        </w:rPr>
        <w:t xml:space="preserve"> TGW </w:t>
      </w:r>
      <w:r w:rsidR="00A637C8">
        <w:rPr>
          <w:rFonts w:cs="Arial"/>
          <w:bCs/>
          <w:szCs w:val="20"/>
          <w:lang w:val="de-AT"/>
        </w:rPr>
        <w:t>installierte</w:t>
      </w:r>
      <w:r w:rsidR="00906B5B" w:rsidRPr="00CB51C6">
        <w:rPr>
          <w:rFonts w:cs="Arial"/>
          <w:bCs/>
          <w:szCs w:val="20"/>
          <w:lang w:val="de-AT"/>
        </w:rPr>
        <w:t xml:space="preserve"> acht </w:t>
      </w:r>
      <w:r w:rsidR="00B504ED" w:rsidRPr="00CB51C6">
        <w:rPr>
          <w:rFonts w:cs="Arial"/>
          <w:bCs/>
          <w:szCs w:val="20"/>
          <w:lang w:val="de-AT"/>
        </w:rPr>
        <w:t xml:space="preserve">Regalbediengeräte </w:t>
      </w:r>
      <w:r w:rsidR="00906B5B" w:rsidRPr="00CB51C6">
        <w:rPr>
          <w:rFonts w:cs="Arial"/>
          <w:bCs/>
          <w:szCs w:val="20"/>
          <w:lang w:val="de-AT"/>
        </w:rPr>
        <w:t>vom Typ „Mustang“</w:t>
      </w:r>
      <w:r w:rsidR="00EF36C4" w:rsidRPr="00CB51C6">
        <w:rPr>
          <w:rFonts w:cs="Arial"/>
          <w:bCs/>
          <w:szCs w:val="20"/>
          <w:lang w:val="de-AT"/>
        </w:rPr>
        <w:t>.</w:t>
      </w:r>
      <w:r w:rsidR="00906B5B" w:rsidRPr="00CB51C6">
        <w:rPr>
          <w:rFonts w:cs="Arial"/>
          <w:bCs/>
          <w:szCs w:val="20"/>
          <w:lang w:val="de-AT"/>
        </w:rPr>
        <w:t xml:space="preserve"> Zudem stand Thomann</w:t>
      </w:r>
      <w:r w:rsidR="00533AF2" w:rsidRPr="00CB51C6">
        <w:rPr>
          <w:rFonts w:cs="Arial"/>
          <w:bCs/>
          <w:szCs w:val="20"/>
          <w:lang w:val="de-AT"/>
        </w:rPr>
        <w:t xml:space="preserve"> nach zwei Ausbaustufen 2010</w:t>
      </w:r>
      <w:r w:rsidR="00906B5B" w:rsidRPr="00CB51C6">
        <w:rPr>
          <w:rFonts w:cs="Arial"/>
          <w:bCs/>
          <w:szCs w:val="20"/>
          <w:lang w:val="de-AT"/>
        </w:rPr>
        <w:t xml:space="preserve"> ein automatische</w:t>
      </w:r>
      <w:r w:rsidR="009B00AB" w:rsidRPr="00CB51C6">
        <w:rPr>
          <w:rFonts w:cs="Arial"/>
          <w:bCs/>
          <w:szCs w:val="20"/>
          <w:lang w:val="de-AT"/>
        </w:rPr>
        <w:t>s</w:t>
      </w:r>
      <w:r w:rsidR="00906B5B" w:rsidRPr="00CB51C6">
        <w:rPr>
          <w:rFonts w:cs="Arial"/>
          <w:bCs/>
          <w:szCs w:val="20"/>
          <w:lang w:val="de-AT"/>
        </w:rPr>
        <w:t xml:space="preserve"> Palettenlager mit fünf Gassen und 18.000 Stellplätzen zur Verfügung. </w:t>
      </w:r>
      <w:r w:rsidR="00D800B1" w:rsidRPr="00CB51C6">
        <w:rPr>
          <w:rFonts w:cs="Arial"/>
          <w:bCs/>
          <w:szCs w:val="20"/>
          <w:lang w:val="de-AT"/>
        </w:rPr>
        <w:t>Herz der Anlage war ein Natrix-Sorter</w:t>
      </w:r>
      <w:r w:rsidR="00A24443" w:rsidRPr="00CB51C6">
        <w:rPr>
          <w:rFonts w:cs="Arial"/>
          <w:bCs/>
          <w:szCs w:val="20"/>
          <w:lang w:val="de-AT"/>
        </w:rPr>
        <w:t>,</w:t>
      </w:r>
      <w:r w:rsidR="00906B5B" w:rsidRPr="00CB51C6">
        <w:rPr>
          <w:rFonts w:cs="Arial"/>
          <w:bCs/>
          <w:szCs w:val="20"/>
          <w:lang w:val="de-AT"/>
        </w:rPr>
        <w:t xml:space="preserve"> Mitarbeiter verpackten </w:t>
      </w:r>
      <w:r w:rsidR="00262D86" w:rsidRPr="00CB51C6">
        <w:rPr>
          <w:rFonts w:cs="Arial"/>
          <w:bCs/>
          <w:szCs w:val="20"/>
          <w:lang w:val="de-AT"/>
        </w:rPr>
        <w:t xml:space="preserve">die Waren </w:t>
      </w:r>
      <w:r w:rsidR="00906B5B" w:rsidRPr="00CB51C6">
        <w:rPr>
          <w:rFonts w:cs="Arial"/>
          <w:bCs/>
          <w:szCs w:val="20"/>
          <w:lang w:val="de-AT"/>
        </w:rPr>
        <w:t>an 3</w:t>
      </w:r>
      <w:r w:rsidR="00F41CDF" w:rsidRPr="00CB51C6">
        <w:rPr>
          <w:rFonts w:cs="Arial"/>
          <w:bCs/>
          <w:szCs w:val="20"/>
          <w:lang w:val="de-AT"/>
        </w:rPr>
        <w:t>2</w:t>
      </w:r>
      <w:r w:rsidR="00906B5B" w:rsidRPr="00CB51C6">
        <w:rPr>
          <w:rFonts w:cs="Arial"/>
          <w:bCs/>
          <w:szCs w:val="20"/>
          <w:lang w:val="de-AT"/>
        </w:rPr>
        <w:t xml:space="preserve"> Pack</w:t>
      </w:r>
      <w:r w:rsidR="00B504ED" w:rsidRPr="00CB51C6">
        <w:rPr>
          <w:rFonts w:cs="Arial"/>
          <w:bCs/>
          <w:szCs w:val="20"/>
          <w:lang w:val="de-AT"/>
        </w:rPr>
        <w:t>stationen</w:t>
      </w:r>
      <w:r w:rsidR="00CD2104" w:rsidRPr="00CB51C6">
        <w:rPr>
          <w:rFonts w:cs="Arial"/>
          <w:bCs/>
          <w:szCs w:val="20"/>
          <w:lang w:val="de-AT"/>
        </w:rPr>
        <w:t>.</w:t>
      </w:r>
    </w:p>
    <w:p w14:paraId="30B43A46" w14:textId="6C727AF6" w:rsidR="00CD2104" w:rsidRPr="00CB51C6" w:rsidRDefault="00CD2104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7EE42C0B" w14:textId="780925A7" w:rsidR="00CD2104" w:rsidRPr="00CB51C6" w:rsidRDefault="00262D86" w:rsidP="00B4791E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CB51C6">
        <w:rPr>
          <w:rFonts w:cs="Arial"/>
          <w:b/>
          <w:bCs/>
          <w:szCs w:val="20"/>
          <w:lang w:val="de-AT"/>
        </w:rPr>
        <w:t>Erfolgreiches Erweiterungskonzept</w:t>
      </w:r>
    </w:p>
    <w:p w14:paraId="4C6DB30C" w14:textId="77777777" w:rsidR="00AA58E5" w:rsidRPr="00CB51C6" w:rsidRDefault="00AA58E5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86173A6" w14:textId="3C9CB0A8" w:rsidR="00906B5B" w:rsidRPr="00CB51C6" w:rsidRDefault="00906B5B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B51C6">
        <w:rPr>
          <w:rFonts w:cs="Arial"/>
          <w:bCs/>
          <w:szCs w:val="20"/>
          <w:lang w:val="de-AT"/>
        </w:rPr>
        <w:t xml:space="preserve">Auf die </w:t>
      </w:r>
      <w:r w:rsidR="00B504ED" w:rsidRPr="00CB51C6">
        <w:rPr>
          <w:rFonts w:cs="Arial"/>
          <w:bCs/>
          <w:szCs w:val="20"/>
          <w:lang w:val="de-AT"/>
        </w:rPr>
        <w:t>Anlagenleistung</w:t>
      </w:r>
      <w:r w:rsidR="00AA58E5" w:rsidRPr="00CB51C6">
        <w:rPr>
          <w:rFonts w:cs="Arial"/>
          <w:bCs/>
          <w:szCs w:val="20"/>
          <w:lang w:val="de-AT"/>
        </w:rPr>
        <w:t xml:space="preserve"> nach der zwölf Millionen Euro teuren Investition</w:t>
      </w:r>
      <w:r w:rsidRPr="00CB51C6">
        <w:rPr>
          <w:rFonts w:cs="Arial"/>
          <w:bCs/>
          <w:szCs w:val="20"/>
          <w:lang w:val="de-AT"/>
        </w:rPr>
        <w:t xml:space="preserve"> war</w:t>
      </w:r>
      <w:r w:rsidR="00E6518C" w:rsidRPr="00CB51C6">
        <w:rPr>
          <w:rFonts w:cs="Arial"/>
          <w:bCs/>
          <w:szCs w:val="20"/>
          <w:lang w:val="de-AT"/>
        </w:rPr>
        <w:t xml:space="preserve"> Hans Thomann</w:t>
      </w:r>
      <w:r w:rsidRPr="00CB51C6">
        <w:rPr>
          <w:rFonts w:cs="Arial"/>
          <w:bCs/>
          <w:szCs w:val="20"/>
          <w:lang w:val="de-AT"/>
        </w:rPr>
        <w:t xml:space="preserve"> stolz: Der Ausstoß war im Vergleich zu früher um 40 bis 50 Prozent höher. Die Durchlaufzeit konnte auf 28 Minuten </w:t>
      </w:r>
      <w:r w:rsidR="00B504ED" w:rsidRPr="00CB51C6">
        <w:rPr>
          <w:rFonts w:cs="Arial"/>
          <w:bCs/>
          <w:szCs w:val="20"/>
          <w:lang w:val="de-AT"/>
        </w:rPr>
        <w:t>gedrückt</w:t>
      </w:r>
      <w:r w:rsidRPr="00CB51C6">
        <w:rPr>
          <w:rFonts w:cs="Arial"/>
          <w:bCs/>
          <w:szCs w:val="20"/>
          <w:lang w:val="de-AT"/>
        </w:rPr>
        <w:t xml:space="preserve"> werden.</w:t>
      </w:r>
      <w:r w:rsidR="00D800B1" w:rsidRPr="00CB51C6">
        <w:rPr>
          <w:rFonts w:cs="Arial"/>
          <w:bCs/>
          <w:szCs w:val="20"/>
          <w:lang w:val="de-AT"/>
        </w:rPr>
        <w:t xml:space="preserve"> Das Erweiterungskonzept von TGW war erfolgreich.</w:t>
      </w:r>
      <w:r w:rsidRPr="00CB51C6">
        <w:rPr>
          <w:rFonts w:cs="Arial"/>
          <w:bCs/>
          <w:szCs w:val="20"/>
          <w:lang w:val="de-AT"/>
        </w:rPr>
        <w:t xml:space="preserve"> Der Kommissionierprozess wurde f</w:t>
      </w:r>
      <w:r w:rsidR="00F41CDF" w:rsidRPr="00CB51C6">
        <w:rPr>
          <w:rFonts w:cs="Arial"/>
          <w:bCs/>
          <w:szCs w:val="20"/>
          <w:lang w:val="de-AT"/>
        </w:rPr>
        <w:t>ür die verschiedenen</w:t>
      </w:r>
      <w:r w:rsidR="00E6518C" w:rsidRPr="00CB51C6">
        <w:rPr>
          <w:rFonts w:cs="Arial"/>
          <w:bCs/>
          <w:szCs w:val="20"/>
          <w:lang w:val="de-AT"/>
        </w:rPr>
        <w:t xml:space="preserve"> Warengruppen</w:t>
      </w:r>
      <w:r w:rsidR="00F41CDF" w:rsidRPr="00CB51C6">
        <w:rPr>
          <w:rFonts w:cs="Arial"/>
          <w:bCs/>
          <w:szCs w:val="20"/>
          <w:lang w:val="de-AT"/>
        </w:rPr>
        <w:t xml:space="preserve"> unterschiedlicher Größen – vom Instrumentenkabel bis zum E-Piano – optimiert. Gesteuert wurde die Anlage von TGW-Software. Die rund vier Millionen Kunden konnten </w:t>
      </w:r>
      <w:r w:rsidR="00B504ED" w:rsidRPr="00CB51C6">
        <w:rPr>
          <w:rFonts w:cs="Arial"/>
          <w:bCs/>
          <w:szCs w:val="20"/>
          <w:lang w:val="de-AT"/>
        </w:rPr>
        <w:t>aus</w:t>
      </w:r>
      <w:r w:rsidR="00F41CDF" w:rsidRPr="00CB51C6">
        <w:rPr>
          <w:rFonts w:cs="Arial"/>
          <w:bCs/>
          <w:szCs w:val="20"/>
          <w:lang w:val="de-AT"/>
        </w:rPr>
        <w:t xml:space="preserve"> 65.000 Artike</w:t>
      </w:r>
      <w:r w:rsidR="00B504ED" w:rsidRPr="00CB51C6">
        <w:rPr>
          <w:rFonts w:cs="Arial"/>
          <w:bCs/>
          <w:szCs w:val="20"/>
          <w:lang w:val="de-AT"/>
        </w:rPr>
        <w:t>ln ihre gewünschten Waren wählen</w:t>
      </w:r>
      <w:r w:rsidR="00F41CDF" w:rsidRPr="00CB51C6">
        <w:rPr>
          <w:rFonts w:cs="Arial"/>
          <w:bCs/>
          <w:szCs w:val="20"/>
          <w:lang w:val="de-AT"/>
        </w:rPr>
        <w:t>. Doch sowohl die Zahl der Kunden als auch die Zahl der Artikel stieg.</w:t>
      </w:r>
      <w:r w:rsidR="00E6518C" w:rsidRPr="00CB51C6">
        <w:rPr>
          <w:rFonts w:cs="Arial"/>
          <w:bCs/>
          <w:szCs w:val="20"/>
          <w:lang w:val="de-AT"/>
        </w:rPr>
        <w:t xml:space="preserve"> Hans Thomann</w:t>
      </w:r>
      <w:r w:rsidR="00F41CDF" w:rsidRPr="00CB51C6">
        <w:rPr>
          <w:rFonts w:cs="Arial"/>
          <w:bCs/>
          <w:szCs w:val="20"/>
          <w:lang w:val="de-AT"/>
        </w:rPr>
        <w:t xml:space="preserve"> </w:t>
      </w:r>
      <w:r w:rsidR="00C8590A" w:rsidRPr="00CB51C6">
        <w:rPr>
          <w:rFonts w:cs="Arial"/>
          <w:bCs/>
          <w:szCs w:val="20"/>
          <w:lang w:val="de-AT"/>
        </w:rPr>
        <w:t>entschied sich</w:t>
      </w:r>
      <w:r w:rsidR="00320D2C">
        <w:rPr>
          <w:rFonts w:cs="Arial"/>
          <w:bCs/>
          <w:szCs w:val="20"/>
          <w:lang w:val="de-AT"/>
        </w:rPr>
        <w:t xml:space="preserve"> daher</w:t>
      </w:r>
      <w:r w:rsidR="00C8590A" w:rsidRPr="00CB51C6">
        <w:rPr>
          <w:rFonts w:cs="Arial"/>
          <w:bCs/>
          <w:szCs w:val="20"/>
          <w:lang w:val="de-AT"/>
        </w:rPr>
        <w:t xml:space="preserve"> </w:t>
      </w:r>
      <w:r w:rsidR="00B504ED" w:rsidRPr="00CB51C6">
        <w:rPr>
          <w:rFonts w:cs="Arial"/>
          <w:bCs/>
          <w:szCs w:val="20"/>
          <w:lang w:val="de-AT"/>
        </w:rPr>
        <w:t>für den Bau des</w:t>
      </w:r>
      <w:r w:rsidR="00C8590A" w:rsidRPr="00CB51C6">
        <w:rPr>
          <w:rFonts w:cs="Arial"/>
          <w:bCs/>
          <w:szCs w:val="20"/>
          <w:lang w:val="de-AT"/>
        </w:rPr>
        <w:t xml:space="preserve"> Versand-</w:t>
      </w:r>
      <w:r w:rsidR="00940343" w:rsidRPr="00CB51C6">
        <w:rPr>
          <w:rFonts w:cs="Arial"/>
          <w:bCs/>
          <w:szCs w:val="20"/>
          <w:lang w:val="de-AT"/>
        </w:rPr>
        <w:t>Center</w:t>
      </w:r>
      <w:r w:rsidR="00C8590A" w:rsidRPr="00CB51C6">
        <w:rPr>
          <w:rFonts w:cs="Arial"/>
          <w:bCs/>
          <w:szCs w:val="20"/>
          <w:lang w:val="de-AT"/>
        </w:rPr>
        <w:t>-Nord</w:t>
      </w:r>
      <w:r w:rsidR="00B504ED" w:rsidRPr="00CB51C6">
        <w:rPr>
          <w:rFonts w:cs="Arial"/>
          <w:bCs/>
          <w:szCs w:val="20"/>
          <w:lang w:val="de-AT"/>
        </w:rPr>
        <w:t xml:space="preserve"> (VCN)</w:t>
      </w:r>
      <w:r w:rsidR="00D800B1" w:rsidRPr="00CB51C6">
        <w:rPr>
          <w:rFonts w:cs="Arial"/>
          <w:bCs/>
          <w:szCs w:val="20"/>
          <w:lang w:val="de-AT"/>
        </w:rPr>
        <w:t xml:space="preserve"> – erneut mit TGW</w:t>
      </w:r>
      <w:r w:rsidR="00EC456C">
        <w:rPr>
          <w:rFonts w:cs="Arial"/>
          <w:bCs/>
          <w:szCs w:val="20"/>
          <w:lang w:val="de-AT"/>
        </w:rPr>
        <w:t xml:space="preserve"> als Partner of Choice</w:t>
      </w:r>
      <w:r w:rsidR="00D800B1" w:rsidRPr="00CB51C6">
        <w:rPr>
          <w:rFonts w:cs="Arial"/>
          <w:bCs/>
          <w:szCs w:val="20"/>
          <w:lang w:val="de-AT"/>
        </w:rPr>
        <w:t>.</w:t>
      </w:r>
    </w:p>
    <w:p w14:paraId="5C6CA604" w14:textId="786FD9C7" w:rsidR="00C8590A" w:rsidRPr="00CB51C6" w:rsidRDefault="00C8590A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762F81E0" w14:textId="72CD9197" w:rsidR="00CD2104" w:rsidRDefault="00C8590A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B51C6">
        <w:rPr>
          <w:rFonts w:cs="Arial"/>
          <w:bCs/>
          <w:szCs w:val="20"/>
          <w:lang w:val="de-AT"/>
        </w:rPr>
        <w:t>2017/18 ging dieser Bereich in Betrieb. Der Auftrag für das Hochregallager umfasste</w:t>
      </w:r>
      <w:r w:rsidR="00533AF2" w:rsidRPr="00CB51C6">
        <w:rPr>
          <w:rFonts w:cs="Arial"/>
          <w:bCs/>
          <w:szCs w:val="20"/>
          <w:lang w:val="de-AT"/>
        </w:rPr>
        <w:t xml:space="preserve"> 21.000</w:t>
      </w:r>
      <w:r w:rsidR="00EC456C">
        <w:rPr>
          <w:rFonts w:cs="Arial"/>
          <w:bCs/>
          <w:szCs w:val="20"/>
          <w:lang w:val="de-AT"/>
        </w:rPr>
        <w:t xml:space="preserve"> Palettenstellplätze, dazu</w:t>
      </w:r>
      <w:r w:rsidRPr="00CB51C6">
        <w:rPr>
          <w:rFonts w:cs="Arial"/>
          <w:bCs/>
          <w:szCs w:val="20"/>
          <w:lang w:val="de-AT"/>
        </w:rPr>
        <w:t xml:space="preserve"> kam ein Shuttlesystem</w:t>
      </w:r>
      <w:r w:rsidR="00B504ED" w:rsidRPr="00CB51C6">
        <w:rPr>
          <w:rFonts w:cs="Arial"/>
          <w:bCs/>
          <w:szCs w:val="20"/>
          <w:lang w:val="de-AT"/>
        </w:rPr>
        <w:t xml:space="preserve"> </w:t>
      </w:r>
      <w:r w:rsidR="00A637C8">
        <w:rPr>
          <w:rFonts w:cs="Arial"/>
          <w:bCs/>
          <w:szCs w:val="20"/>
          <w:lang w:val="de-AT"/>
        </w:rPr>
        <w:t>mit sechs Gassen und 110.0</w:t>
      </w:r>
      <w:r w:rsidR="00533AF2" w:rsidRPr="00CB51C6">
        <w:rPr>
          <w:rFonts w:cs="Arial"/>
          <w:bCs/>
          <w:szCs w:val="20"/>
          <w:lang w:val="de-AT"/>
        </w:rPr>
        <w:t xml:space="preserve">00 Stellplätzen </w:t>
      </w:r>
      <w:r w:rsidRPr="00CB51C6">
        <w:rPr>
          <w:rFonts w:cs="Arial"/>
          <w:bCs/>
          <w:szCs w:val="20"/>
          <w:lang w:val="de-AT"/>
        </w:rPr>
        <w:t>für Kleinteile. Thomann investierte zudem in automatisierte</w:t>
      </w:r>
      <w:r w:rsidR="00533AF2" w:rsidRPr="00CB51C6">
        <w:rPr>
          <w:rFonts w:cs="Arial"/>
          <w:bCs/>
          <w:szCs w:val="20"/>
          <w:lang w:val="de-AT"/>
        </w:rPr>
        <w:t xml:space="preserve"> K</w:t>
      </w:r>
      <w:r w:rsidR="00EC456C">
        <w:rPr>
          <w:rFonts w:cs="Arial"/>
          <w:bCs/>
          <w:szCs w:val="20"/>
          <w:lang w:val="de-AT"/>
        </w:rPr>
        <w:t xml:space="preserve">artonaufrichter und -schließer </w:t>
      </w:r>
      <w:r w:rsidRPr="00CB51C6">
        <w:rPr>
          <w:rFonts w:cs="Arial"/>
          <w:bCs/>
          <w:szCs w:val="20"/>
          <w:lang w:val="de-AT"/>
        </w:rPr>
        <w:t xml:space="preserve">sowie eine </w:t>
      </w:r>
      <w:r w:rsidR="00B504ED" w:rsidRPr="00CB51C6">
        <w:rPr>
          <w:rFonts w:cs="Arial"/>
          <w:bCs/>
          <w:szCs w:val="20"/>
          <w:lang w:val="de-AT"/>
        </w:rPr>
        <w:t xml:space="preserve">effiziente </w:t>
      </w:r>
      <w:r w:rsidRPr="00CB51C6">
        <w:rPr>
          <w:rFonts w:cs="Arial"/>
          <w:bCs/>
          <w:szCs w:val="20"/>
          <w:lang w:val="de-AT"/>
        </w:rPr>
        <w:t xml:space="preserve">Ware-zur-Person-Kommissionierung. </w:t>
      </w:r>
      <w:r w:rsidR="00217980">
        <w:rPr>
          <w:rFonts w:cs="Arial"/>
          <w:bCs/>
          <w:szCs w:val="20"/>
          <w:lang w:val="de-AT"/>
        </w:rPr>
        <w:t>Darüber hinaus</w:t>
      </w:r>
      <w:r w:rsidR="00D800B1" w:rsidRPr="00CB51C6">
        <w:rPr>
          <w:rFonts w:cs="Arial"/>
          <w:bCs/>
          <w:szCs w:val="20"/>
          <w:lang w:val="de-AT"/>
        </w:rPr>
        <w:t xml:space="preserve"> modernisierte TGW </w:t>
      </w:r>
      <w:r w:rsidR="00EC456C">
        <w:rPr>
          <w:rFonts w:cs="Arial"/>
          <w:bCs/>
          <w:szCs w:val="20"/>
          <w:lang w:val="de-AT"/>
        </w:rPr>
        <w:t xml:space="preserve">auch </w:t>
      </w:r>
      <w:r w:rsidR="00D800B1" w:rsidRPr="00CB51C6">
        <w:rPr>
          <w:rFonts w:cs="Arial"/>
          <w:bCs/>
          <w:szCs w:val="20"/>
          <w:lang w:val="de-AT"/>
        </w:rPr>
        <w:t>das WMS</w:t>
      </w:r>
      <w:r w:rsidR="00215A41" w:rsidRPr="00CB51C6">
        <w:rPr>
          <w:rFonts w:cs="Arial"/>
          <w:bCs/>
          <w:szCs w:val="20"/>
          <w:lang w:val="de-AT"/>
        </w:rPr>
        <w:t>.</w:t>
      </w:r>
      <w:r w:rsidRPr="00CB51C6">
        <w:rPr>
          <w:rFonts w:cs="Arial"/>
          <w:bCs/>
          <w:szCs w:val="20"/>
          <w:lang w:val="de-AT"/>
        </w:rPr>
        <w:t xml:space="preserve"> </w:t>
      </w:r>
      <w:r w:rsidR="00927716">
        <w:rPr>
          <w:rFonts w:cs="Arial"/>
          <w:bCs/>
          <w:szCs w:val="20"/>
          <w:lang w:val="de-AT"/>
        </w:rPr>
        <w:t>Heute</w:t>
      </w:r>
      <w:r w:rsidR="00E047A9" w:rsidRPr="00CB51C6">
        <w:rPr>
          <w:rFonts w:cs="Arial"/>
          <w:bCs/>
          <w:szCs w:val="20"/>
          <w:lang w:val="de-AT"/>
        </w:rPr>
        <w:t xml:space="preserve"> </w:t>
      </w:r>
      <w:r w:rsidR="00C710FA" w:rsidRPr="00CB51C6">
        <w:rPr>
          <w:rFonts w:cs="Arial"/>
          <w:bCs/>
          <w:szCs w:val="20"/>
          <w:lang w:val="de-AT"/>
        </w:rPr>
        <w:t xml:space="preserve">nutzt Thomann die TGW </w:t>
      </w:r>
      <w:r w:rsidR="00A24443" w:rsidRPr="00CB51C6">
        <w:rPr>
          <w:rFonts w:cs="Arial"/>
          <w:bCs/>
          <w:szCs w:val="20"/>
          <w:lang w:val="de-AT"/>
        </w:rPr>
        <w:t xml:space="preserve">Warehouse </w:t>
      </w:r>
      <w:r w:rsidR="00C710FA" w:rsidRPr="00CB51C6">
        <w:rPr>
          <w:rFonts w:cs="Arial"/>
          <w:bCs/>
          <w:szCs w:val="20"/>
          <w:lang w:val="de-AT"/>
        </w:rPr>
        <w:t>Software für die Bereiche</w:t>
      </w:r>
      <w:r w:rsidR="00B504ED" w:rsidRPr="00CB51C6">
        <w:rPr>
          <w:rFonts w:cs="Arial"/>
          <w:bCs/>
          <w:szCs w:val="20"/>
          <w:lang w:val="de-AT"/>
        </w:rPr>
        <w:t xml:space="preserve"> Warehouse Management System (WMS), Warehouse Control System (WCS) </w:t>
      </w:r>
      <w:r w:rsidR="00A637C8">
        <w:rPr>
          <w:rFonts w:cs="Arial"/>
          <w:bCs/>
          <w:szCs w:val="20"/>
          <w:lang w:val="de-AT"/>
        </w:rPr>
        <w:t>sowie</w:t>
      </w:r>
      <w:r w:rsidR="00B504ED" w:rsidRPr="00CB51C6">
        <w:rPr>
          <w:rFonts w:cs="Arial"/>
          <w:bCs/>
          <w:szCs w:val="20"/>
          <w:lang w:val="de-AT"/>
        </w:rPr>
        <w:t xml:space="preserve"> </w:t>
      </w:r>
      <w:r w:rsidR="00CD2104" w:rsidRPr="00CB51C6">
        <w:rPr>
          <w:rFonts w:cs="Arial"/>
          <w:bCs/>
          <w:szCs w:val="20"/>
          <w:lang w:val="de-AT"/>
        </w:rPr>
        <w:t>Material Flow Controler (MFC).</w:t>
      </w:r>
    </w:p>
    <w:p w14:paraId="2B24A60C" w14:textId="77777777" w:rsidR="00F34727" w:rsidRPr="00CB51C6" w:rsidRDefault="00F34727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45A19C81" w14:textId="4B3EC68C" w:rsidR="00CD2104" w:rsidRPr="00CB51C6" w:rsidRDefault="00CD2104" w:rsidP="00B4791E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CB51C6">
        <w:rPr>
          <w:rFonts w:cs="Arial"/>
          <w:b/>
          <w:bCs/>
          <w:szCs w:val="20"/>
          <w:lang w:val="de-AT"/>
        </w:rPr>
        <w:t>Durchlaufzeit auf 20 Minuten gesenkt</w:t>
      </w:r>
    </w:p>
    <w:p w14:paraId="7D2F8323" w14:textId="22C6E0A2" w:rsidR="00C43796" w:rsidRPr="00CB51C6" w:rsidRDefault="00C43796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42A477B3" w14:textId="3C4FEBE6" w:rsidR="00C43796" w:rsidRDefault="00C43796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B51C6">
        <w:rPr>
          <w:rFonts w:cs="Arial"/>
          <w:bCs/>
          <w:szCs w:val="20"/>
          <w:lang w:val="de-AT"/>
        </w:rPr>
        <w:t xml:space="preserve">Weil die Ausbaustufen mit TGW erfolgreich über die Bühne gingen, gab Thomann 2020 grünes Licht für weitere Projekte. </w:t>
      </w:r>
      <w:r w:rsidR="00674713" w:rsidRPr="00CB51C6">
        <w:rPr>
          <w:rFonts w:cs="Arial"/>
          <w:bCs/>
          <w:szCs w:val="20"/>
          <w:lang w:val="de-AT"/>
        </w:rPr>
        <w:t xml:space="preserve">Das </w:t>
      </w:r>
      <w:r w:rsidRPr="00CB51C6">
        <w:rPr>
          <w:rFonts w:cs="Arial"/>
          <w:bCs/>
          <w:szCs w:val="20"/>
          <w:lang w:val="de-AT"/>
        </w:rPr>
        <w:t>Hochregallager soll</w:t>
      </w:r>
      <w:r w:rsidR="00A637C8">
        <w:rPr>
          <w:rFonts w:cs="Arial"/>
          <w:bCs/>
          <w:szCs w:val="20"/>
          <w:lang w:val="de-AT"/>
        </w:rPr>
        <w:t>te</w:t>
      </w:r>
      <w:r w:rsidRPr="00CB51C6">
        <w:rPr>
          <w:rFonts w:cs="Arial"/>
          <w:bCs/>
          <w:szCs w:val="20"/>
          <w:lang w:val="de-AT"/>
        </w:rPr>
        <w:t xml:space="preserve"> erweitert werden, </w:t>
      </w:r>
      <w:r w:rsidR="00A637C8">
        <w:rPr>
          <w:rFonts w:cs="Arial"/>
          <w:bCs/>
          <w:szCs w:val="20"/>
          <w:lang w:val="de-AT"/>
        </w:rPr>
        <w:t>um den Nachschub zu verbessern</w:t>
      </w:r>
      <w:r w:rsidRPr="00CB51C6">
        <w:rPr>
          <w:rFonts w:cs="Arial"/>
          <w:bCs/>
          <w:szCs w:val="20"/>
          <w:lang w:val="de-AT"/>
        </w:rPr>
        <w:t xml:space="preserve">. Zudem </w:t>
      </w:r>
      <w:r w:rsidR="00B936EF">
        <w:rPr>
          <w:rFonts w:cs="Arial"/>
          <w:bCs/>
          <w:szCs w:val="20"/>
          <w:lang w:val="de-AT"/>
        </w:rPr>
        <w:t>nahm</w:t>
      </w:r>
      <w:r w:rsidR="00215A41" w:rsidRPr="00CB51C6">
        <w:rPr>
          <w:rFonts w:cs="Arial"/>
          <w:bCs/>
          <w:szCs w:val="20"/>
          <w:lang w:val="de-AT"/>
        </w:rPr>
        <w:t xml:space="preserve"> </w:t>
      </w:r>
      <w:r w:rsidR="00334509">
        <w:rPr>
          <w:rFonts w:cs="Arial"/>
          <w:bCs/>
          <w:szCs w:val="20"/>
          <w:lang w:val="de-AT"/>
        </w:rPr>
        <w:t>zu Beginn des Jahres 2022</w:t>
      </w:r>
      <w:r w:rsidRPr="00CB51C6">
        <w:rPr>
          <w:rFonts w:cs="Arial"/>
          <w:bCs/>
          <w:szCs w:val="20"/>
          <w:lang w:val="de-AT"/>
        </w:rPr>
        <w:t xml:space="preserve"> im VCS ein neuer</w:t>
      </w:r>
      <w:r w:rsidR="00533AF2" w:rsidRPr="00CB51C6">
        <w:rPr>
          <w:rFonts w:cs="Arial"/>
          <w:bCs/>
          <w:szCs w:val="20"/>
          <w:lang w:val="de-AT"/>
        </w:rPr>
        <w:t xml:space="preserve"> Warenausgangsloop mit automatischer Etikettierung</w:t>
      </w:r>
      <w:r w:rsidRPr="00CB51C6">
        <w:rPr>
          <w:rFonts w:cs="Arial"/>
          <w:bCs/>
          <w:szCs w:val="20"/>
          <w:lang w:val="de-AT"/>
        </w:rPr>
        <w:t xml:space="preserve"> </w:t>
      </w:r>
      <w:r w:rsidR="00533AF2" w:rsidRPr="00CB51C6">
        <w:rPr>
          <w:rFonts w:cs="Arial"/>
          <w:bCs/>
          <w:szCs w:val="20"/>
          <w:lang w:val="de-AT"/>
        </w:rPr>
        <w:t xml:space="preserve">für </w:t>
      </w:r>
      <w:r w:rsidRPr="00CB51C6">
        <w:rPr>
          <w:rFonts w:cs="Arial"/>
          <w:bCs/>
          <w:szCs w:val="20"/>
          <w:lang w:val="de-AT"/>
        </w:rPr>
        <w:t>bis zu 2</w:t>
      </w:r>
      <w:r w:rsidR="00320D2C">
        <w:rPr>
          <w:rFonts w:cs="Arial"/>
          <w:bCs/>
          <w:szCs w:val="20"/>
          <w:lang w:val="de-AT"/>
        </w:rPr>
        <w:t>.</w:t>
      </w:r>
      <w:r w:rsidRPr="00CB51C6">
        <w:rPr>
          <w:rFonts w:cs="Arial"/>
          <w:bCs/>
          <w:szCs w:val="20"/>
          <w:lang w:val="de-AT"/>
        </w:rPr>
        <w:t xml:space="preserve">000 Pakete pro Stunde </w:t>
      </w:r>
      <w:r w:rsidR="00B936EF">
        <w:rPr>
          <w:rFonts w:cs="Arial"/>
          <w:bCs/>
          <w:szCs w:val="20"/>
          <w:lang w:val="de-AT"/>
        </w:rPr>
        <w:t>den Betrieb auf</w:t>
      </w:r>
      <w:r w:rsidRPr="00CB51C6">
        <w:rPr>
          <w:rFonts w:cs="Arial"/>
          <w:bCs/>
          <w:szCs w:val="20"/>
          <w:lang w:val="de-AT"/>
        </w:rPr>
        <w:t xml:space="preserve">. </w:t>
      </w:r>
      <w:r w:rsidR="00C710FA" w:rsidRPr="00CB51C6">
        <w:rPr>
          <w:rFonts w:cs="Arial"/>
          <w:bCs/>
          <w:szCs w:val="20"/>
          <w:lang w:val="de-AT"/>
        </w:rPr>
        <w:t xml:space="preserve">Weil die Coronapandemie das E-Commerce-Geschäft </w:t>
      </w:r>
      <w:r w:rsidR="00BF2E27" w:rsidRPr="00CB51C6">
        <w:rPr>
          <w:rFonts w:cs="Arial"/>
          <w:bCs/>
          <w:szCs w:val="20"/>
          <w:lang w:val="de-AT"/>
        </w:rPr>
        <w:t>beschleunigt</w:t>
      </w:r>
      <w:r w:rsidR="00C710FA" w:rsidRPr="00CB51C6">
        <w:rPr>
          <w:rFonts w:cs="Arial"/>
          <w:bCs/>
          <w:szCs w:val="20"/>
          <w:lang w:val="de-AT"/>
        </w:rPr>
        <w:t xml:space="preserve">, denkt Thomann über weitere Ausbauprojekte </w:t>
      </w:r>
      <w:r w:rsidR="00F34727">
        <w:rPr>
          <w:rFonts w:cs="Arial"/>
          <w:bCs/>
          <w:szCs w:val="20"/>
          <w:lang w:val="de-AT"/>
        </w:rPr>
        <w:t>nach</w:t>
      </w:r>
      <w:r w:rsidR="00E6518C" w:rsidRPr="00CB51C6">
        <w:rPr>
          <w:rFonts w:cs="Arial"/>
          <w:bCs/>
          <w:szCs w:val="20"/>
          <w:lang w:val="de-AT"/>
        </w:rPr>
        <w:t>.</w:t>
      </w:r>
      <w:r w:rsidR="0071322E" w:rsidRPr="00CB51C6">
        <w:rPr>
          <w:rFonts w:cs="Arial"/>
          <w:bCs/>
          <w:szCs w:val="20"/>
          <w:lang w:val="de-AT"/>
        </w:rPr>
        <w:t xml:space="preserve"> </w:t>
      </w:r>
    </w:p>
    <w:p w14:paraId="6119BB68" w14:textId="77777777" w:rsidR="00DB1622" w:rsidRPr="00CB51C6" w:rsidRDefault="00DB1622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30CFA85E" w14:textId="297ADB84" w:rsidR="00C710FA" w:rsidRPr="00CB51C6" w:rsidRDefault="00C710FA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3E62A6E8" w14:textId="4EB2DC43" w:rsidR="0098648C" w:rsidRPr="00CB51C6" w:rsidRDefault="00C710FA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B51C6">
        <w:rPr>
          <w:rFonts w:cs="Arial"/>
          <w:bCs/>
          <w:szCs w:val="20"/>
          <w:lang w:val="de-AT"/>
        </w:rPr>
        <w:lastRenderedPageBreak/>
        <w:t xml:space="preserve">Dank der </w:t>
      </w:r>
      <w:r w:rsidR="00EF36C4" w:rsidRPr="00CB51C6">
        <w:rPr>
          <w:rFonts w:cs="Arial"/>
          <w:bCs/>
          <w:szCs w:val="20"/>
          <w:lang w:val="de-AT"/>
        </w:rPr>
        <w:t>Erweiterungen</w:t>
      </w:r>
      <w:r w:rsidRPr="00CB51C6">
        <w:rPr>
          <w:rFonts w:cs="Arial"/>
          <w:bCs/>
          <w:szCs w:val="20"/>
          <w:lang w:val="de-AT"/>
        </w:rPr>
        <w:t xml:space="preserve"> hat Thomann die Durchlaufzeit von 28 Minuten auf etwa 20 Minuten </w:t>
      </w:r>
      <w:r w:rsidR="0003511B" w:rsidRPr="00CB51C6">
        <w:rPr>
          <w:rFonts w:cs="Arial"/>
          <w:bCs/>
          <w:szCs w:val="20"/>
          <w:lang w:val="de-AT"/>
        </w:rPr>
        <w:t xml:space="preserve">gesenkt </w:t>
      </w:r>
      <w:r w:rsidRPr="00CB51C6">
        <w:rPr>
          <w:rFonts w:cs="Arial"/>
          <w:bCs/>
          <w:szCs w:val="20"/>
          <w:lang w:val="de-AT"/>
        </w:rPr>
        <w:t>– und da</w:t>
      </w:r>
      <w:r w:rsidR="0098648C" w:rsidRPr="00CB51C6">
        <w:rPr>
          <w:rFonts w:cs="Arial"/>
          <w:bCs/>
          <w:szCs w:val="20"/>
          <w:lang w:val="de-AT"/>
        </w:rPr>
        <w:t>s</w:t>
      </w:r>
      <w:r w:rsidRPr="00CB51C6">
        <w:rPr>
          <w:rFonts w:cs="Arial"/>
          <w:bCs/>
          <w:szCs w:val="20"/>
          <w:lang w:val="de-AT"/>
        </w:rPr>
        <w:t xml:space="preserve"> bei einem Anstieg der Artikel von </w:t>
      </w:r>
      <w:r w:rsidR="0098648C" w:rsidRPr="00CB51C6">
        <w:rPr>
          <w:rFonts w:cs="Arial"/>
          <w:bCs/>
          <w:szCs w:val="20"/>
          <w:lang w:val="de-AT"/>
        </w:rPr>
        <w:t xml:space="preserve">65.000 auf 90.000. Statt vier Millionen Kunden werden heute mehr als zwölf Millionen in ganz Europa mit Waren aus </w:t>
      </w:r>
      <w:r w:rsidR="00EF23A5">
        <w:rPr>
          <w:rFonts w:cs="Arial"/>
          <w:bCs/>
          <w:szCs w:val="20"/>
          <w:lang w:val="de-AT"/>
        </w:rPr>
        <w:t xml:space="preserve">Treppendorf </w:t>
      </w:r>
      <w:r w:rsidR="0098648C" w:rsidRPr="00CB51C6">
        <w:rPr>
          <w:rFonts w:cs="Arial"/>
          <w:bCs/>
          <w:szCs w:val="20"/>
          <w:lang w:val="de-AT"/>
        </w:rPr>
        <w:t xml:space="preserve">versorgt. </w:t>
      </w:r>
    </w:p>
    <w:p w14:paraId="29F12621" w14:textId="3FE7BD96" w:rsidR="00D03AB0" w:rsidRPr="00CB51C6" w:rsidRDefault="00D03AB0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3860F9BC" w14:textId="2D9DF117" w:rsidR="00D03AB0" w:rsidRPr="00CB51C6" w:rsidRDefault="00D03AB0" w:rsidP="00B4791E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CB51C6">
        <w:rPr>
          <w:rFonts w:cs="Arial"/>
          <w:b/>
          <w:bCs/>
          <w:szCs w:val="20"/>
          <w:lang w:val="de-AT"/>
        </w:rPr>
        <w:t>Erweiterung im laufenden Betrieb</w:t>
      </w:r>
    </w:p>
    <w:p w14:paraId="33B7F6C2" w14:textId="77777777" w:rsidR="0098648C" w:rsidRPr="00CB51C6" w:rsidRDefault="0098648C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21F8D928" w14:textId="3AC66929" w:rsidR="00B4791E" w:rsidRPr="00A04604" w:rsidRDefault="0098648C" w:rsidP="00B4791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B51C6">
        <w:rPr>
          <w:rFonts w:cs="Arial"/>
          <w:bCs/>
          <w:szCs w:val="20"/>
          <w:lang w:val="de-AT"/>
        </w:rPr>
        <w:t>„Die oberste Regel lautet: Der laufende Betrieb darf bei den Erweiterungen und Modernisierungen nicht gestört werden“, betont</w:t>
      </w:r>
      <w:r w:rsidR="00E6518C" w:rsidRPr="00CB51C6">
        <w:rPr>
          <w:rFonts w:cs="Arial"/>
          <w:bCs/>
          <w:szCs w:val="20"/>
          <w:lang w:val="de-AT"/>
        </w:rPr>
        <w:t xml:space="preserve"> Norbert Groth.</w:t>
      </w:r>
      <w:r w:rsidRPr="00CB51C6">
        <w:rPr>
          <w:rFonts w:cs="Arial"/>
          <w:bCs/>
          <w:szCs w:val="20"/>
          <w:lang w:val="de-AT"/>
        </w:rPr>
        <w:t xml:space="preserve"> Zu den Erfolgsfaktoren</w:t>
      </w:r>
      <w:r w:rsidR="00215A41" w:rsidRPr="00CB51C6">
        <w:rPr>
          <w:rFonts w:cs="Arial"/>
          <w:bCs/>
          <w:szCs w:val="20"/>
          <w:lang w:val="de-AT"/>
        </w:rPr>
        <w:t xml:space="preserve"> für die Projektumsetzung</w:t>
      </w:r>
      <w:r w:rsidRPr="00CB51C6">
        <w:rPr>
          <w:rFonts w:cs="Arial"/>
          <w:bCs/>
          <w:szCs w:val="20"/>
          <w:lang w:val="de-AT"/>
        </w:rPr>
        <w:t xml:space="preserve"> </w:t>
      </w:r>
      <w:r w:rsidR="00215A41" w:rsidRPr="00CB51C6">
        <w:rPr>
          <w:rFonts w:cs="Arial"/>
          <w:bCs/>
          <w:szCs w:val="20"/>
          <w:lang w:val="de-AT"/>
        </w:rPr>
        <w:t xml:space="preserve">gehören laut den Experten aus </w:t>
      </w:r>
      <w:r w:rsidR="00EF36C4" w:rsidRPr="00CB51C6">
        <w:rPr>
          <w:rFonts w:cs="Arial"/>
          <w:bCs/>
          <w:szCs w:val="20"/>
          <w:lang w:val="de-AT"/>
        </w:rPr>
        <w:t>der Retrofit-Abteilung</w:t>
      </w:r>
      <w:r w:rsidR="00215A41" w:rsidRPr="00CB51C6">
        <w:rPr>
          <w:rFonts w:cs="Arial"/>
          <w:bCs/>
          <w:szCs w:val="20"/>
          <w:lang w:val="de-AT"/>
        </w:rPr>
        <w:t xml:space="preserve"> von TGW</w:t>
      </w:r>
      <w:r w:rsidRPr="00CB51C6">
        <w:rPr>
          <w:rFonts w:cs="Arial"/>
          <w:bCs/>
          <w:szCs w:val="20"/>
          <w:lang w:val="de-AT"/>
        </w:rPr>
        <w:t xml:space="preserve"> eine detaillierte Planung, intensive Tests, ein umfangreiches Pflichtenheft, eine genaue Definition der Prozesse und ein ausgeklügelter Zeitplan. Ein sogenannter Big Bang war </w:t>
      </w:r>
      <w:r w:rsidR="00BF2E27" w:rsidRPr="00CB51C6">
        <w:rPr>
          <w:rFonts w:cs="Arial"/>
          <w:bCs/>
          <w:szCs w:val="20"/>
          <w:lang w:val="de-AT"/>
        </w:rPr>
        <w:t xml:space="preserve">in Treppendorf </w:t>
      </w:r>
      <w:r w:rsidR="0003511B" w:rsidRPr="00CB51C6">
        <w:rPr>
          <w:rFonts w:cs="Arial"/>
          <w:bCs/>
          <w:szCs w:val="20"/>
          <w:lang w:val="de-AT"/>
        </w:rPr>
        <w:t xml:space="preserve">nie </w:t>
      </w:r>
      <w:r w:rsidRPr="00CB51C6">
        <w:rPr>
          <w:rFonts w:cs="Arial"/>
          <w:bCs/>
          <w:szCs w:val="20"/>
          <w:lang w:val="de-AT"/>
        </w:rPr>
        <w:t>möglich</w:t>
      </w:r>
      <w:r w:rsidR="00215A41" w:rsidRPr="00CB51C6">
        <w:rPr>
          <w:rFonts w:cs="Arial"/>
          <w:bCs/>
          <w:szCs w:val="20"/>
          <w:lang w:val="de-AT"/>
        </w:rPr>
        <w:t>.</w:t>
      </w:r>
      <w:r w:rsidRPr="00CB51C6">
        <w:rPr>
          <w:rFonts w:cs="Arial"/>
          <w:bCs/>
          <w:szCs w:val="20"/>
          <w:lang w:val="de-AT"/>
        </w:rPr>
        <w:t xml:space="preserve"> Weil </w:t>
      </w:r>
      <w:r w:rsidR="00BF2E27" w:rsidRPr="00CB51C6">
        <w:rPr>
          <w:rFonts w:cs="Arial"/>
          <w:bCs/>
          <w:szCs w:val="20"/>
          <w:lang w:val="de-AT"/>
        </w:rPr>
        <w:t xml:space="preserve">das </w:t>
      </w:r>
      <w:r w:rsidRPr="00CB51C6">
        <w:rPr>
          <w:rFonts w:cs="Arial"/>
          <w:bCs/>
          <w:szCs w:val="20"/>
          <w:lang w:val="de-AT"/>
        </w:rPr>
        <w:t xml:space="preserve">E-Commerce-Geschäft keine wochenlangen Betriebsferien </w:t>
      </w:r>
      <w:r w:rsidR="00BF2E27" w:rsidRPr="00CB51C6">
        <w:rPr>
          <w:rFonts w:cs="Arial"/>
          <w:bCs/>
          <w:szCs w:val="20"/>
          <w:lang w:val="de-AT"/>
        </w:rPr>
        <w:t>erlaubt</w:t>
      </w:r>
      <w:r w:rsidRPr="00CB51C6">
        <w:rPr>
          <w:rFonts w:cs="Arial"/>
          <w:bCs/>
          <w:szCs w:val="20"/>
          <w:lang w:val="de-AT"/>
        </w:rPr>
        <w:t xml:space="preserve"> und eine Sechs-Tage-Woche </w:t>
      </w:r>
      <w:r w:rsidR="00BF2E27" w:rsidRPr="00CB51C6">
        <w:rPr>
          <w:rFonts w:cs="Arial"/>
          <w:bCs/>
          <w:szCs w:val="20"/>
          <w:lang w:val="de-AT"/>
        </w:rPr>
        <w:t>im Lager</w:t>
      </w:r>
      <w:r w:rsidRPr="00CB51C6">
        <w:rPr>
          <w:rFonts w:cs="Arial"/>
          <w:bCs/>
          <w:szCs w:val="20"/>
          <w:lang w:val="de-AT"/>
        </w:rPr>
        <w:t xml:space="preserve"> üblich ist, mussten die Lückenschlüsse </w:t>
      </w:r>
      <w:r w:rsidR="00533AF2" w:rsidRPr="00CB51C6">
        <w:rPr>
          <w:rFonts w:cs="Arial"/>
          <w:bCs/>
          <w:szCs w:val="20"/>
          <w:lang w:val="de-AT"/>
        </w:rPr>
        <w:t xml:space="preserve">zwischen Freitagabend </w:t>
      </w:r>
      <w:r w:rsidRPr="00CB51C6">
        <w:rPr>
          <w:rFonts w:cs="Arial"/>
          <w:bCs/>
          <w:szCs w:val="20"/>
          <w:lang w:val="de-AT"/>
        </w:rPr>
        <w:t xml:space="preserve">und Montag sechs Uhr stattfinden. </w:t>
      </w:r>
    </w:p>
    <w:p w14:paraId="06730005" w14:textId="0CEB3B78" w:rsidR="00B4791E" w:rsidRDefault="00B4791E" w:rsidP="00B4791E">
      <w:pPr>
        <w:spacing w:line="360" w:lineRule="auto"/>
        <w:ind w:left="0" w:right="1693"/>
        <w:rPr>
          <w:rFonts w:cs="Arial"/>
          <w:bCs/>
          <w:sz w:val="22"/>
          <w:lang w:val="de-AT"/>
        </w:rPr>
      </w:pPr>
    </w:p>
    <w:p w14:paraId="375529AF" w14:textId="5BF75565" w:rsidR="00F34727" w:rsidRDefault="00F34727" w:rsidP="00B4791E">
      <w:pPr>
        <w:spacing w:line="360" w:lineRule="auto"/>
        <w:ind w:left="0" w:right="1693"/>
        <w:rPr>
          <w:rFonts w:cs="Arial"/>
          <w:bCs/>
          <w:sz w:val="22"/>
          <w:lang w:val="de-AT"/>
        </w:rPr>
      </w:pPr>
    </w:p>
    <w:p w14:paraId="3A93ED91" w14:textId="51D83059" w:rsidR="00F34727" w:rsidRDefault="00F34727" w:rsidP="00B4791E">
      <w:pPr>
        <w:spacing w:line="360" w:lineRule="auto"/>
        <w:ind w:left="0" w:right="1693"/>
        <w:rPr>
          <w:rFonts w:cs="Arial"/>
          <w:bCs/>
          <w:sz w:val="22"/>
          <w:lang w:val="de-AT"/>
        </w:rPr>
      </w:pPr>
    </w:p>
    <w:p w14:paraId="6DC3B560" w14:textId="77777777" w:rsidR="00F34727" w:rsidRPr="00A2481A" w:rsidRDefault="00F34727" w:rsidP="00B4791E">
      <w:pPr>
        <w:spacing w:line="360" w:lineRule="auto"/>
        <w:ind w:left="0" w:right="1693"/>
        <w:rPr>
          <w:rFonts w:cs="Arial"/>
          <w:bCs/>
          <w:sz w:val="22"/>
          <w:lang w:val="de-AT"/>
        </w:rPr>
      </w:pPr>
    </w:p>
    <w:p w14:paraId="31190709" w14:textId="1C08A743" w:rsidR="00A24443" w:rsidRDefault="00A24443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130570D6" w14:textId="2BA313BB" w:rsidR="00F34727" w:rsidRDefault="00F34727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2A38AC06" w14:textId="612487FD" w:rsidR="00F34727" w:rsidRDefault="00F34727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5181EC58" w14:textId="5C2FFF16" w:rsidR="00F34727" w:rsidRDefault="00F34727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3859E4C8" w14:textId="2CFCBE8E" w:rsidR="00F34727" w:rsidRDefault="00F34727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772713CA" w14:textId="4CBE9DA1" w:rsidR="00217980" w:rsidRDefault="00217980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47B1F8C3" w14:textId="42F0E82C" w:rsidR="00A04604" w:rsidRDefault="00A04604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2F07C1FE" w14:textId="0452D566" w:rsidR="00A04604" w:rsidRDefault="00A04604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78D16A57" w14:textId="677F327A" w:rsidR="00A04604" w:rsidRDefault="00A04604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15C07213" w14:textId="656F1CD5" w:rsidR="00A04604" w:rsidRDefault="00A04604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72B1F350" w14:textId="3493A332" w:rsidR="00A04604" w:rsidRDefault="00A04604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1EE88903" w14:textId="77C7610C" w:rsidR="00A04604" w:rsidRDefault="00A04604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36E2F196" w14:textId="77777777" w:rsidR="00A04604" w:rsidRDefault="00A04604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422CD597" w14:textId="77777777" w:rsidR="00B936EF" w:rsidRDefault="00B936EF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2266DA4E" w14:textId="77777777" w:rsidR="00217980" w:rsidRDefault="00217980" w:rsidP="00B4791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25D97CEA" w14:textId="186F4815" w:rsidR="00CB51C6" w:rsidRPr="00CB51C6" w:rsidRDefault="00680084" w:rsidP="00CB51C6">
      <w:pPr>
        <w:spacing w:line="360" w:lineRule="auto"/>
        <w:ind w:left="0" w:right="1693"/>
      </w:pPr>
      <w:hyperlink r:id="rId11" w:history="1">
        <w:r w:rsidR="00CB51C6" w:rsidRPr="00AB12EF">
          <w:rPr>
            <w:rStyle w:val="Hyperlink"/>
          </w:rPr>
          <w:t>www.tgw-group.com</w:t>
        </w:r>
      </w:hyperlink>
    </w:p>
    <w:p w14:paraId="407DB9A4" w14:textId="77777777" w:rsidR="00CB51C6" w:rsidRDefault="00CB51C6" w:rsidP="00BC7952">
      <w:pPr>
        <w:spacing w:line="24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5B9E61FB" w14:textId="09B6AFAA" w:rsidR="00BC7952" w:rsidRPr="00AB12EF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AB12EF">
        <w:rPr>
          <w:rStyle w:val="Hyperlink"/>
          <w:b/>
          <w:color w:val="auto"/>
          <w:u w:val="none"/>
        </w:rPr>
        <w:t>Über die TGW Logistics Group:</w:t>
      </w:r>
    </w:p>
    <w:p w14:paraId="6621BC4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7404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8EED38F" w14:textId="3EF66582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hat Niederlassungen in Europa, China und den USA und beschäftigt weltweit mehr als </w:t>
      </w:r>
      <w:r w:rsidR="00CB51C6">
        <w:rPr>
          <w:rStyle w:val="Hyperlink"/>
          <w:color w:val="auto"/>
          <w:u w:val="none"/>
        </w:rPr>
        <w:t>4.000</w:t>
      </w:r>
      <w:r w:rsidRPr="00D1043D">
        <w:rPr>
          <w:rStyle w:val="Hyperlink"/>
          <w:color w:val="auto"/>
          <w:u w:val="none"/>
        </w:rPr>
        <w:t xml:space="preserve"> Mit</w:t>
      </w:r>
      <w:r w:rsidR="00CB51C6">
        <w:rPr>
          <w:rStyle w:val="Hyperlink"/>
          <w:color w:val="auto"/>
          <w:u w:val="none"/>
        </w:rPr>
        <w:t>arbeiter. Im Wirtschaftsjahr 2020</w:t>
      </w:r>
      <w:r w:rsidRPr="00D1043D">
        <w:rPr>
          <w:rStyle w:val="Hyperlink"/>
          <w:color w:val="auto"/>
          <w:u w:val="none"/>
        </w:rPr>
        <w:t>/20</w:t>
      </w:r>
      <w:r w:rsidR="00CB51C6">
        <w:rPr>
          <w:rStyle w:val="Hyperlink"/>
          <w:color w:val="auto"/>
          <w:u w:val="none"/>
        </w:rPr>
        <w:t>21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220F47">
        <w:rPr>
          <w:rStyle w:val="Hyperlink"/>
          <w:color w:val="auto"/>
          <w:u w:val="none"/>
        </w:rPr>
        <w:t>813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3D36E60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E233C2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126213C2" w14:textId="77777777" w:rsidR="0002266B" w:rsidRPr="00AB12EF" w:rsidRDefault="00680084" w:rsidP="0002266B">
      <w:pPr>
        <w:spacing w:line="360" w:lineRule="auto"/>
        <w:ind w:left="0" w:right="1693"/>
      </w:pPr>
      <w:hyperlink r:id="rId12" w:history="1">
        <w:r w:rsidR="0002266B" w:rsidRPr="00AB12EF">
          <w:rPr>
            <w:rStyle w:val="Hyperlink"/>
          </w:rPr>
          <w:t>www.tgw-group.com</w:t>
        </w:r>
      </w:hyperlink>
    </w:p>
    <w:p w14:paraId="28C8C64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6B0D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6122C9F5" w14:textId="5033A520" w:rsidR="00BC7952" w:rsidRPr="00D1043D" w:rsidRDefault="0009117F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rFonts w:cs="Arial"/>
          <w:color w:val="auto"/>
          <w:u w:val="none"/>
        </w:rPr>
        <w:t>©</w:t>
      </w:r>
      <w:r>
        <w:rPr>
          <w:rStyle w:val="Hyperlink"/>
          <w:color w:val="auto"/>
          <w:u w:val="none"/>
        </w:rPr>
        <w:t xml:space="preserve"> Thomann</w:t>
      </w:r>
    </w:p>
    <w:p w14:paraId="0EAAA7E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F811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1ED65B1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207269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604D4BF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10684A6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0BFC0F9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FEDEA97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4D968B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C953D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146D92EA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4AA9D10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6FC4F852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14:paraId="7277488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14:paraId="6525CAF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75E9406C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10595A63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EED31D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7C9E404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E14B3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14:paraId="5B3A92ED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14:paraId="71237D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14:paraId="7995EE7B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07EAE2CB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90B2DD5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3"/>
      <w:footerReference w:type="default" r:id="rId14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27D75" w14:textId="77777777" w:rsidR="00CC2F23" w:rsidRDefault="00CC2F23" w:rsidP="00764006">
      <w:pPr>
        <w:spacing w:line="240" w:lineRule="auto"/>
      </w:pPr>
      <w:r>
        <w:separator/>
      </w:r>
    </w:p>
  </w:endnote>
  <w:endnote w:type="continuationSeparator" w:id="0">
    <w:p w14:paraId="7848E1DC" w14:textId="77777777" w:rsidR="00CC2F23" w:rsidRDefault="00CC2F2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0E1B6A6D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680084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680084">
            <w:rPr>
              <w:noProof/>
              <w:sz w:val="16"/>
              <w:szCs w:val="16"/>
            </w:rPr>
            <w:t>4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E92B7" w14:textId="77777777" w:rsidR="00CC2F23" w:rsidRDefault="00CC2F23" w:rsidP="00764006">
      <w:pPr>
        <w:spacing w:line="240" w:lineRule="auto"/>
      </w:pPr>
      <w:r>
        <w:separator/>
      </w:r>
    </w:p>
  </w:footnote>
  <w:footnote w:type="continuationSeparator" w:id="0">
    <w:p w14:paraId="10263CF0" w14:textId="77777777" w:rsidR="00CC2F23" w:rsidRDefault="00CC2F2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5B41AAFF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F13">
      <w:t>Presseinformation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A431F"/>
    <w:multiLevelType w:val="hybridMultilevel"/>
    <w:tmpl w:val="98B24A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8"/>
  </w:num>
  <w:num w:numId="5">
    <w:abstractNumId w:val="20"/>
  </w:num>
  <w:num w:numId="6">
    <w:abstractNumId w:val="4"/>
  </w:num>
  <w:num w:numId="7">
    <w:abstractNumId w:val="1"/>
  </w:num>
  <w:num w:numId="8">
    <w:abstractNumId w:val="17"/>
  </w:num>
  <w:num w:numId="9">
    <w:abstractNumId w:val="6"/>
  </w:num>
  <w:num w:numId="10">
    <w:abstractNumId w:val="21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66B"/>
    <w:rsid w:val="000236F9"/>
    <w:rsid w:val="00025C18"/>
    <w:rsid w:val="00025FEC"/>
    <w:rsid w:val="00030C83"/>
    <w:rsid w:val="0003511B"/>
    <w:rsid w:val="000362EF"/>
    <w:rsid w:val="0003778F"/>
    <w:rsid w:val="00037DD1"/>
    <w:rsid w:val="00040809"/>
    <w:rsid w:val="00041122"/>
    <w:rsid w:val="0004176B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6AA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117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25F3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6D16"/>
    <w:rsid w:val="000E75D4"/>
    <w:rsid w:val="000F2C7A"/>
    <w:rsid w:val="000F3959"/>
    <w:rsid w:val="000F632A"/>
    <w:rsid w:val="000F6527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D"/>
    <w:rsid w:val="00113DEF"/>
    <w:rsid w:val="0011473E"/>
    <w:rsid w:val="00114767"/>
    <w:rsid w:val="00114EE0"/>
    <w:rsid w:val="0011599C"/>
    <w:rsid w:val="00116B32"/>
    <w:rsid w:val="00117691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9F4"/>
    <w:rsid w:val="00142C72"/>
    <w:rsid w:val="00142C97"/>
    <w:rsid w:val="00142D0C"/>
    <w:rsid w:val="00144E88"/>
    <w:rsid w:val="00147C5F"/>
    <w:rsid w:val="00151FD8"/>
    <w:rsid w:val="00152760"/>
    <w:rsid w:val="00152A09"/>
    <w:rsid w:val="00155AE9"/>
    <w:rsid w:val="00155DB3"/>
    <w:rsid w:val="00157367"/>
    <w:rsid w:val="00162D14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44EA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5591"/>
    <w:rsid w:val="00195BA1"/>
    <w:rsid w:val="001A0128"/>
    <w:rsid w:val="001A33BD"/>
    <w:rsid w:val="001A4166"/>
    <w:rsid w:val="001A58D9"/>
    <w:rsid w:val="001A6800"/>
    <w:rsid w:val="001A6E46"/>
    <w:rsid w:val="001A743C"/>
    <w:rsid w:val="001A7904"/>
    <w:rsid w:val="001B0CC0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4AD8"/>
    <w:rsid w:val="001C5298"/>
    <w:rsid w:val="001C77BA"/>
    <w:rsid w:val="001D1169"/>
    <w:rsid w:val="001D3742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404"/>
    <w:rsid w:val="001E7FE9"/>
    <w:rsid w:val="001F0657"/>
    <w:rsid w:val="001F08AF"/>
    <w:rsid w:val="001F2A46"/>
    <w:rsid w:val="001F3376"/>
    <w:rsid w:val="001F33A1"/>
    <w:rsid w:val="001F3E5B"/>
    <w:rsid w:val="002017CF"/>
    <w:rsid w:val="00202009"/>
    <w:rsid w:val="00202517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A41"/>
    <w:rsid w:val="00215B86"/>
    <w:rsid w:val="00217980"/>
    <w:rsid w:val="00220326"/>
    <w:rsid w:val="00220DA8"/>
    <w:rsid w:val="00220F47"/>
    <w:rsid w:val="00221B43"/>
    <w:rsid w:val="00223EA8"/>
    <w:rsid w:val="0022464C"/>
    <w:rsid w:val="00226B41"/>
    <w:rsid w:val="00234ACC"/>
    <w:rsid w:val="0023663F"/>
    <w:rsid w:val="00241A91"/>
    <w:rsid w:val="00242B17"/>
    <w:rsid w:val="00243F46"/>
    <w:rsid w:val="0024402E"/>
    <w:rsid w:val="00244AB2"/>
    <w:rsid w:val="0024512C"/>
    <w:rsid w:val="00245527"/>
    <w:rsid w:val="00246F8E"/>
    <w:rsid w:val="00247B61"/>
    <w:rsid w:val="00250BA2"/>
    <w:rsid w:val="00250EF8"/>
    <w:rsid w:val="00252142"/>
    <w:rsid w:val="00252769"/>
    <w:rsid w:val="00256A53"/>
    <w:rsid w:val="002601B9"/>
    <w:rsid w:val="00260C57"/>
    <w:rsid w:val="00262133"/>
    <w:rsid w:val="00262D86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80D75"/>
    <w:rsid w:val="002820AB"/>
    <w:rsid w:val="002871F3"/>
    <w:rsid w:val="002908AA"/>
    <w:rsid w:val="002909B6"/>
    <w:rsid w:val="00291AA1"/>
    <w:rsid w:val="00293315"/>
    <w:rsid w:val="0029513A"/>
    <w:rsid w:val="00295858"/>
    <w:rsid w:val="00296398"/>
    <w:rsid w:val="00296D7E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E58ED"/>
    <w:rsid w:val="002E789B"/>
    <w:rsid w:val="002F3A9A"/>
    <w:rsid w:val="002F43AF"/>
    <w:rsid w:val="002F5287"/>
    <w:rsid w:val="002F55CE"/>
    <w:rsid w:val="002F565F"/>
    <w:rsid w:val="002F712A"/>
    <w:rsid w:val="00305C14"/>
    <w:rsid w:val="003107A7"/>
    <w:rsid w:val="00310975"/>
    <w:rsid w:val="00311F54"/>
    <w:rsid w:val="003126CB"/>
    <w:rsid w:val="00312E2D"/>
    <w:rsid w:val="00314A98"/>
    <w:rsid w:val="00315732"/>
    <w:rsid w:val="00317CAA"/>
    <w:rsid w:val="00320511"/>
    <w:rsid w:val="00320D2C"/>
    <w:rsid w:val="00321EEF"/>
    <w:rsid w:val="00322CCA"/>
    <w:rsid w:val="003238A9"/>
    <w:rsid w:val="0032656C"/>
    <w:rsid w:val="00330582"/>
    <w:rsid w:val="00331183"/>
    <w:rsid w:val="003327F2"/>
    <w:rsid w:val="00333BBC"/>
    <w:rsid w:val="00334509"/>
    <w:rsid w:val="003349CD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37DE"/>
    <w:rsid w:val="00345413"/>
    <w:rsid w:val="00352A60"/>
    <w:rsid w:val="00352D7B"/>
    <w:rsid w:val="003533A3"/>
    <w:rsid w:val="00353A88"/>
    <w:rsid w:val="003541AF"/>
    <w:rsid w:val="00354454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272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5DCF"/>
    <w:rsid w:val="003977E0"/>
    <w:rsid w:val="003A1305"/>
    <w:rsid w:val="003A1D5D"/>
    <w:rsid w:val="003A1F93"/>
    <w:rsid w:val="003A23C4"/>
    <w:rsid w:val="003A3108"/>
    <w:rsid w:val="003A35D1"/>
    <w:rsid w:val="003A46B2"/>
    <w:rsid w:val="003A46B9"/>
    <w:rsid w:val="003A4F67"/>
    <w:rsid w:val="003A5CDA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4E9D"/>
    <w:rsid w:val="003C5D23"/>
    <w:rsid w:val="003C66B4"/>
    <w:rsid w:val="003C7889"/>
    <w:rsid w:val="003D0607"/>
    <w:rsid w:val="003D0B8D"/>
    <w:rsid w:val="003D3FCD"/>
    <w:rsid w:val="003D542E"/>
    <w:rsid w:val="003D6248"/>
    <w:rsid w:val="003E002C"/>
    <w:rsid w:val="003E0736"/>
    <w:rsid w:val="003E0B49"/>
    <w:rsid w:val="003E12C1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213DC"/>
    <w:rsid w:val="00421BE2"/>
    <w:rsid w:val="004233B4"/>
    <w:rsid w:val="004242C5"/>
    <w:rsid w:val="004242D0"/>
    <w:rsid w:val="00426137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0C9"/>
    <w:rsid w:val="0043354F"/>
    <w:rsid w:val="0043387C"/>
    <w:rsid w:val="0043609D"/>
    <w:rsid w:val="00436969"/>
    <w:rsid w:val="00437BBE"/>
    <w:rsid w:val="00437C38"/>
    <w:rsid w:val="00441894"/>
    <w:rsid w:val="0044203F"/>
    <w:rsid w:val="0044393D"/>
    <w:rsid w:val="004439E0"/>
    <w:rsid w:val="00445563"/>
    <w:rsid w:val="00451316"/>
    <w:rsid w:val="00451FDA"/>
    <w:rsid w:val="004521B9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EA5"/>
    <w:rsid w:val="00462574"/>
    <w:rsid w:val="00462BBC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27D8"/>
    <w:rsid w:val="004B3F79"/>
    <w:rsid w:val="004B4A07"/>
    <w:rsid w:val="004B6E67"/>
    <w:rsid w:val="004C0508"/>
    <w:rsid w:val="004C06A9"/>
    <w:rsid w:val="004C07E3"/>
    <w:rsid w:val="004C2225"/>
    <w:rsid w:val="004C675F"/>
    <w:rsid w:val="004C74E5"/>
    <w:rsid w:val="004D3103"/>
    <w:rsid w:val="004D3264"/>
    <w:rsid w:val="004D3481"/>
    <w:rsid w:val="004D52CF"/>
    <w:rsid w:val="004D5F4A"/>
    <w:rsid w:val="004D7FC9"/>
    <w:rsid w:val="004E12DD"/>
    <w:rsid w:val="004E241D"/>
    <w:rsid w:val="004E3571"/>
    <w:rsid w:val="004E47DE"/>
    <w:rsid w:val="004E4F4C"/>
    <w:rsid w:val="004E53E3"/>
    <w:rsid w:val="004E6B8D"/>
    <w:rsid w:val="004E7AC4"/>
    <w:rsid w:val="004E7C4A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3AF2"/>
    <w:rsid w:val="00534C06"/>
    <w:rsid w:val="00534D59"/>
    <w:rsid w:val="00537584"/>
    <w:rsid w:val="005401C3"/>
    <w:rsid w:val="0054291F"/>
    <w:rsid w:val="00542C87"/>
    <w:rsid w:val="00543928"/>
    <w:rsid w:val="00546AC8"/>
    <w:rsid w:val="0055556C"/>
    <w:rsid w:val="0055566B"/>
    <w:rsid w:val="00556065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3B59"/>
    <w:rsid w:val="0058443D"/>
    <w:rsid w:val="0058469D"/>
    <w:rsid w:val="00585363"/>
    <w:rsid w:val="0058631D"/>
    <w:rsid w:val="00591C2E"/>
    <w:rsid w:val="00591D85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50C6"/>
    <w:rsid w:val="005B5337"/>
    <w:rsid w:val="005B7FEC"/>
    <w:rsid w:val="005C124D"/>
    <w:rsid w:val="005C1656"/>
    <w:rsid w:val="005C3C0F"/>
    <w:rsid w:val="005C40F5"/>
    <w:rsid w:val="005C52BE"/>
    <w:rsid w:val="005D0C18"/>
    <w:rsid w:val="005D1282"/>
    <w:rsid w:val="005D13F3"/>
    <w:rsid w:val="005D2CEF"/>
    <w:rsid w:val="005D3E2A"/>
    <w:rsid w:val="005D4155"/>
    <w:rsid w:val="005D56DA"/>
    <w:rsid w:val="005D5F47"/>
    <w:rsid w:val="005D5FBF"/>
    <w:rsid w:val="005D71EC"/>
    <w:rsid w:val="005E2271"/>
    <w:rsid w:val="005E245A"/>
    <w:rsid w:val="005E2C94"/>
    <w:rsid w:val="005E5427"/>
    <w:rsid w:val="005E5D41"/>
    <w:rsid w:val="005F08FA"/>
    <w:rsid w:val="005F0A3E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474"/>
    <w:rsid w:val="0062370A"/>
    <w:rsid w:val="00623EDB"/>
    <w:rsid w:val="0062546A"/>
    <w:rsid w:val="006259F3"/>
    <w:rsid w:val="00626565"/>
    <w:rsid w:val="00627228"/>
    <w:rsid w:val="006273C7"/>
    <w:rsid w:val="0063006D"/>
    <w:rsid w:val="00630AA6"/>
    <w:rsid w:val="00632088"/>
    <w:rsid w:val="00632BC2"/>
    <w:rsid w:val="00640EEF"/>
    <w:rsid w:val="006437FF"/>
    <w:rsid w:val="00643CDE"/>
    <w:rsid w:val="00644F94"/>
    <w:rsid w:val="006474AB"/>
    <w:rsid w:val="00650DF4"/>
    <w:rsid w:val="006527DF"/>
    <w:rsid w:val="006564C4"/>
    <w:rsid w:val="00657E3E"/>
    <w:rsid w:val="00657F6B"/>
    <w:rsid w:val="00660132"/>
    <w:rsid w:val="00660B22"/>
    <w:rsid w:val="00662143"/>
    <w:rsid w:val="006629D6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4713"/>
    <w:rsid w:val="0067659E"/>
    <w:rsid w:val="00676927"/>
    <w:rsid w:val="00676996"/>
    <w:rsid w:val="00677B13"/>
    <w:rsid w:val="00680084"/>
    <w:rsid w:val="00680693"/>
    <w:rsid w:val="00680FBD"/>
    <w:rsid w:val="006821C8"/>
    <w:rsid w:val="00682655"/>
    <w:rsid w:val="00686C86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2268"/>
    <w:rsid w:val="006C597B"/>
    <w:rsid w:val="006C6620"/>
    <w:rsid w:val="006C69EE"/>
    <w:rsid w:val="006C6F22"/>
    <w:rsid w:val="006C7860"/>
    <w:rsid w:val="006C79BB"/>
    <w:rsid w:val="006C7DFF"/>
    <w:rsid w:val="006D0708"/>
    <w:rsid w:val="006D1655"/>
    <w:rsid w:val="006D240C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5F2"/>
    <w:rsid w:val="006E373B"/>
    <w:rsid w:val="006E4391"/>
    <w:rsid w:val="006E6264"/>
    <w:rsid w:val="006F0740"/>
    <w:rsid w:val="006F25CF"/>
    <w:rsid w:val="006F26BE"/>
    <w:rsid w:val="006F3737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BFD"/>
    <w:rsid w:val="0070509E"/>
    <w:rsid w:val="007058A0"/>
    <w:rsid w:val="00705CAC"/>
    <w:rsid w:val="0070626C"/>
    <w:rsid w:val="00706C09"/>
    <w:rsid w:val="0071184A"/>
    <w:rsid w:val="00712E6D"/>
    <w:rsid w:val="0071322E"/>
    <w:rsid w:val="007134AA"/>
    <w:rsid w:val="00713B5B"/>
    <w:rsid w:val="00713C9F"/>
    <w:rsid w:val="007158C3"/>
    <w:rsid w:val="007159BA"/>
    <w:rsid w:val="0071674B"/>
    <w:rsid w:val="00720B5D"/>
    <w:rsid w:val="0072143A"/>
    <w:rsid w:val="00722C1F"/>
    <w:rsid w:val="0072360D"/>
    <w:rsid w:val="00725ABE"/>
    <w:rsid w:val="00726174"/>
    <w:rsid w:val="007303A5"/>
    <w:rsid w:val="00730938"/>
    <w:rsid w:val="0073176C"/>
    <w:rsid w:val="007317B6"/>
    <w:rsid w:val="00731E59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5AD5"/>
    <w:rsid w:val="0074658A"/>
    <w:rsid w:val="00746BB0"/>
    <w:rsid w:val="007502BB"/>
    <w:rsid w:val="007505F0"/>
    <w:rsid w:val="00753872"/>
    <w:rsid w:val="007549DF"/>
    <w:rsid w:val="007567AD"/>
    <w:rsid w:val="00756BAA"/>
    <w:rsid w:val="00756CBB"/>
    <w:rsid w:val="007570DD"/>
    <w:rsid w:val="0075756E"/>
    <w:rsid w:val="007576F8"/>
    <w:rsid w:val="007613E9"/>
    <w:rsid w:val="00764006"/>
    <w:rsid w:val="00764B56"/>
    <w:rsid w:val="00765B4B"/>
    <w:rsid w:val="00765ED4"/>
    <w:rsid w:val="007663DF"/>
    <w:rsid w:val="007674EB"/>
    <w:rsid w:val="00767D6D"/>
    <w:rsid w:val="00772BDC"/>
    <w:rsid w:val="00772FEA"/>
    <w:rsid w:val="007744C2"/>
    <w:rsid w:val="00775A54"/>
    <w:rsid w:val="00776267"/>
    <w:rsid w:val="007771C5"/>
    <w:rsid w:val="00780173"/>
    <w:rsid w:val="007839B3"/>
    <w:rsid w:val="00787E86"/>
    <w:rsid w:val="007922BE"/>
    <w:rsid w:val="007927AE"/>
    <w:rsid w:val="00794459"/>
    <w:rsid w:val="00796145"/>
    <w:rsid w:val="007963CB"/>
    <w:rsid w:val="007963FC"/>
    <w:rsid w:val="00796F78"/>
    <w:rsid w:val="00797063"/>
    <w:rsid w:val="00797E30"/>
    <w:rsid w:val="007A0C76"/>
    <w:rsid w:val="007A3A1F"/>
    <w:rsid w:val="007A3E95"/>
    <w:rsid w:val="007A4AEF"/>
    <w:rsid w:val="007A51FF"/>
    <w:rsid w:val="007A54A1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3B28"/>
    <w:rsid w:val="007D5F13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5383"/>
    <w:rsid w:val="008268AB"/>
    <w:rsid w:val="00830824"/>
    <w:rsid w:val="00830ECC"/>
    <w:rsid w:val="008317E6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3E17"/>
    <w:rsid w:val="00874136"/>
    <w:rsid w:val="008743B5"/>
    <w:rsid w:val="00874F5D"/>
    <w:rsid w:val="00875496"/>
    <w:rsid w:val="00875C87"/>
    <w:rsid w:val="00876AC9"/>
    <w:rsid w:val="00877009"/>
    <w:rsid w:val="00877267"/>
    <w:rsid w:val="008778AA"/>
    <w:rsid w:val="00881CAA"/>
    <w:rsid w:val="008826FE"/>
    <w:rsid w:val="0088371E"/>
    <w:rsid w:val="00884364"/>
    <w:rsid w:val="008849D2"/>
    <w:rsid w:val="00884F6D"/>
    <w:rsid w:val="00885216"/>
    <w:rsid w:val="00885756"/>
    <w:rsid w:val="00886062"/>
    <w:rsid w:val="00892BEE"/>
    <w:rsid w:val="008934A3"/>
    <w:rsid w:val="00894DA5"/>
    <w:rsid w:val="00896E3C"/>
    <w:rsid w:val="00896FDB"/>
    <w:rsid w:val="00897119"/>
    <w:rsid w:val="008A191D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D7250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B95"/>
    <w:rsid w:val="00903DEA"/>
    <w:rsid w:val="0090585A"/>
    <w:rsid w:val="0090589F"/>
    <w:rsid w:val="0090593C"/>
    <w:rsid w:val="00906A1B"/>
    <w:rsid w:val="00906B5B"/>
    <w:rsid w:val="009121BF"/>
    <w:rsid w:val="009123B7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27716"/>
    <w:rsid w:val="009321FE"/>
    <w:rsid w:val="00934279"/>
    <w:rsid w:val="00940343"/>
    <w:rsid w:val="009428A3"/>
    <w:rsid w:val="00942EDF"/>
    <w:rsid w:val="009440B4"/>
    <w:rsid w:val="0094458E"/>
    <w:rsid w:val="00946640"/>
    <w:rsid w:val="009560B9"/>
    <w:rsid w:val="009572CC"/>
    <w:rsid w:val="00960EC7"/>
    <w:rsid w:val="00963BEA"/>
    <w:rsid w:val="00965E18"/>
    <w:rsid w:val="00966AAB"/>
    <w:rsid w:val="00966D14"/>
    <w:rsid w:val="00970363"/>
    <w:rsid w:val="00970B2A"/>
    <w:rsid w:val="009714B3"/>
    <w:rsid w:val="00972CF6"/>
    <w:rsid w:val="00974C9E"/>
    <w:rsid w:val="00975DEA"/>
    <w:rsid w:val="009767FB"/>
    <w:rsid w:val="009768AC"/>
    <w:rsid w:val="009768E6"/>
    <w:rsid w:val="00976D33"/>
    <w:rsid w:val="00981E8E"/>
    <w:rsid w:val="00981F5D"/>
    <w:rsid w:val="009843FC"/>
    <w:rsid w:val="009849E9"/>
    <w:rsid w:val="0098648C"/>
    <w:rsid w:val="00986D52"/>
    <w:rsid w:val="0099164D"/>
    <w:rsid w:val="0099272E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00AB"/>
    <w:rsid w:val="009B2022"/>
    <w:rsid w:val="009B24D5"/>
    <w:rsid w:val="009B268D"/>
    <w:rsid w:val="009B3FC5"/>
    <w:rsid w:val="009B6420"/>
    <w:rsid w:val="009B6632"/>
    <w:rsid w:val="009B6DA3"/>
    <w:rsid w:val="009B7F76"/>
    <w:rsid w:val="009C0293"/>
    <w:rsid w:val="009C0744"/>
    <w:rsid w:val="009C0828"/>
    <w:rsid w:val="009C72A8"/>
    <w:rsid w:val="009C7889"/>
    <w:rsid w:val="009D0564"/>
    <w:rsid w:val="009D1BC4"/>
    <w:rsid w:val="009D3358"/>
    <w:rsid w:val="009D4476"/>
    <w:rsid w:val="009D4BD0"/>
    <w:rsid w:val="009D7D6D"/>
    <w:rsid w:val="009E2B08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064"/>
    <w:rsid w:val="00A02283"/>
    <w:rsid w:val="00A035F1"/>
    <w:rsid w:val="00A04604"/>
    <w:rsid w:val="00A055B8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4443"/>
    <w:rsid w:val="00A2481A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C26"/>
    <w:rsid w:val="00A47D95"/>
    <w:rsid w:val="00A47EE4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C8"/>
    <w:rsid w:val="00A637DD"/>
    <w:rsid w:val="00A66BBD"/>
    <w:rsid w:val="00A67260"/>
    <w:rsid w:val="00A67E5B"/>
    <w:rsid w:val="00A701B1"/>
    <w:rsid w:val="00A70572"/>
    <w:rsid w:val="00A70C54"/>
    <w:rsid w:val="00A714FD"/>
    <w:rsid w:val="00A71B0D"/>
    <w:rsid w:val="00A72304"/>
    <w:rsid w:val="00A7291B"/>
    <w:rsid w:val="00A74806"/>
    <w:rsid w:val="00A7582B"/>
    <w:rsid w:val="00A770F5"/>
    <w:rsid w:val="00A777A8"/>
    <w:rsid w:val="00A80BAE"/>
    <w:rsid w:val="00A81907"/>
    <w:rsid w:val="00A82014"/>
    <w:rsid w:val="00A8601C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3942"/>
    <w:rsid w:val="00AA52E5"/>
    <w:rsid w:val="00AA58E5"/>
    <w:rsid w:val="00AA5911"/>
    <w:rsid w:val="00AA7624"/>
    <w:rsid w:val="00AB12EF"/>
    <w:rsid w:val="00AB19F8"/>
    <w:rsid w:val="00AB2298"/>
    <w:rsid w:val="00AB2841"/>
    <w:rsid w:val="00AB2EE2"/>
    <w:rsid w:val="00AB4626"/>
    <w:rsid w:val="00AC21B9"/>
    <w:rsid w:val="00AC23B9"/>
    <w:rsid w:val="00AC25B4"/>
    <w:rsid w:val="00AC49AD"/>
    <w:rsid w:val="00AC55E3"/>
    <w:rsid w:val="00AC659A"/>
    <w:rsid w:val="00AD14B2"/>
    <w:rsid w:val="00AD3796"/>
    <w:rsid w:val="00AD4207"/>
    <w:rsid w:val="00AE0990"/>
    <w:rsid w:val="00AE12FE"/>
    <w:rsid w:val="00AE188F"/>
    <w:rsid w:val="00AE1A2E"/>
    <w:rsid w:val="00AE2387"/>
    <w:rsid w:val="00AE2EC3"/>
    <w:rsid w:val="00AE52AF"/>
    <w:rsid w:val="00AE53DA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1AE4"/>
    <w:rsid w:val="00B1229D"/>
    <w:rsid w:val="00B137C5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639D"/>
    <w:rsid w:val="00B36B49"/>
    <w:rsid w:val="00B41D07"/>
    <w:rsid w:val="00B4317D"/>
    <w:rsid w:val="00B4639C"/>
    <w:rsid w:val="00B46609"/>
    <w:rsid w:val="00B46C58"/>
    <w:rsid w:val="00B473A7"/>
    <w:rsid w:val="00B4759A"/>
    <w:rsid w:val="00B4791E"/>
    <w:rsid w:val="00B503CE"/>
    <w:rsid w:val="00B504ED"/>
    <w:rsid w:val="00B52476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2812"/>
    <w:rsid w:val="00B73A94"/>
    <w:rsid w:val="00B74A52"/>
    <w:rsid w:val="00B74AE4"/>
    <w:rsid w:val="00B74D4F"/>
    <w:rsid w:val="00B77485"/>
    <w:rsid w:val="00B7787C"/>
    <w:rsid w:val="00B8155C"/>
    <w:rsid w:val="00B86319"/>
    <w:rsid w:val="00B86D50"/>
    <w:rsid w:val="00B918C6"/>
    <w:rsid w:val="00B932A7"/>
    <w:rsid w:val="00B935AF"/>
    <w:rsid w:val="00B936EF"/>
    <w:rsid w:val="00B93CFE"/>
    <w:rsid w:val="00B94433"/>
    <w:rsid w:val="00B95BAE"/>
    <w:rsid w:val="00BA04B2"/>
    <w:rsid w:val="00BA19C7"/>
    <w:rsid w:val="00BA3D94"/>
    <w:rsid w:val="00BA4474"/>
    <w:rsid w:val="00BB3138"/>
    <w:rsid w:val="00BB385B"/>
    <w:rsid w:val="00BB5C8B"/>
    <w:rsid w:val="00BB73BD"/>
    <w:rsid w:val="00BC032D"/>
    <w:rsid w:val="00BC0C0B"/>
    <w:rsid w:val="00BC12AE"/>
    <w:rsid w:val="00BC2E00"/>
    <w:rsid w:val="00BC5376"/>
    <w:rsid w:val="00BC67B9"/>
    <w:rsid w:val="00BC7952"/>
    <w:rsid w:val="00BD0890"/>
    <w:rsid w:val="00BD0EB4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2E27"/>
    <w:rsid w:val="00BF4E96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444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E1B"/>
    <w:rsid w:val="00C333F7"/>
    <w:rsid w:val="00C34481"/>
    <w:rsid w:val="00C35996"/>
    <w:rsid w:val="00C37393"/>
    <w:rsid w:val="00C37DE5"/>
    <w:rsid w:val="00C41621"/>
    <w:rsid w:val="00C42310"/>
    <w:rsid w:val="00C424EA"/>
    <w:rsid w:val="00C427DF"/>
    <w:rsid w:val="00C427E0"/>
    <w:rsid w:val="00C43796"/>
    <w:rsid w:val="00C4399A"/>
    <w:rsid w:val="00C442BE"/>
    <w:rsid w:val="00C44552"/>
    <w:rsid w:val="00C45D7F"/>
    <w:rsid w:val="00C45E2B"/>
    <w:rsid w:val="00C52E3B"/>
    <w:rsid w:val="00C54F6A"/>
    <w:rsid w:val="00C57E5B"/>
    <w:rsid w:val="00C604CB"/>
    <w:rsid w:val="00C63A0D"/>
    <w:rsid w:val="00C63E04"/>
    <w:rsid w:val="00C64670"/>
    <w:rsid w:val="00C65B76"/>
    <w:rsid w:val="00C65F60"/>
    <w:rsid w:val="00C66030"/>
    <w:rsid w:val="00C668EB"/>
    <w:rsid w:val="00C710FA"/>
    <w:rsid w:val="00C71A15"/>
    <w:rsid w:val="00C71F03"/>
    <w:rsid w:val="00C71F26"/>
    <w:rsid w:val="00C73454"/>
    <w:rsid w:val="00C73925"/>
    <w:rsid w:val="00C74241"/>
    <w:rsid w:val="00C74C65"/>
    <w:rsid w:val="00C76AA4"/>
    <w:rsid w:val="00C83128"/>
    <w:rsid w:val="00C834F9"/>
    <w:rsid w:val="00C83DCC"/>
    <w:rsid w:val="00C843AC"/>
    <w:rsid w:val="00C84540"/>
    <w:rsid w:val="00C852EB"/>
    <w:rsid w:val="00C85531"/>
    <w:rsid w:val="00C8590A"/>
    <w:rsid w:val="00C8642A"/>
    <w:rsid w:val="00C8748C"/>
    <w:rsid w:val="00C918A8"/>
    <w:rsid w:val="00C91E59"/>
    <w:rsid w:val="00C91F21"/>
    <w:rsid w:val="00C92AE1"/>
    <w:rsid w:val="00C947F2"/>
    <w:rsid w:val="00C95624"/>
    <w:rsid w:val="00C96C52"/>
    <w:rsid w:val="00CA0164"/>
    <w:rsid w:val="00CA2014"/>
    <w:rsid w:val="00CA32AE"/>
    <w:rsid w:val="00CA4E1A"/>
    <w:rsid w:val="00CA5A78"/>
    <w:rsid w:val="00CA5C99"/>
    <w:rsid w:val="00CA621B"/>
    <w:rsid w:val="00CA65AC"/>
    <w:rsid w:val="00CA726B"/>
    <w:rsid w:val="00CB17DD"/>
    <w:rsid w:val="00CB51C6"/>
    <w:rsid w:val="00CB65FF"/>
    <w:rsid w:val="00CC1A91"/>
    <w:rsid w:val="00CC1C9A"/>
    <w:rsid w:val="00CC2812"/>
    <w:rsid w:val="00CC2F23"/>
    <w:rsid w:val="00CC3B54"/>
    <w:rsid w:val="00CC797E"/>
    <w:rsid w:val="00CC7CD3"/>
    <w:rsid w:val="00CD04F0"/>
    <w:rsid w:val="00CD1D14"/>
    <w:rsid w:val="00CD2104"/>
    <w:rsid w:val="00CD2979"/>
    <w:rsid w:val="00CD2F4C"/>
    <w:rsid w:val="00CD407B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632"/>
    <w:rsid w:val="00D024D9"/>
    <w:rsid w:val="00D0311C"/>
    <w:rsid w:val="00D03AB0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BE3"/>
    <w:rsid w:val="00D21DC4"/>
    <w:rsid w:val="00D22B90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6DC8"/>
    <w:rsid w:val="00D47DF3"/>
    <w:rsid w:val="00D50250"/>
    <w:rsid w:val="00D5066A"/>
    <w:rsid w:val="00D508D7"/>
    <w:rsid w:val="00D5340E"/>
    <w:rsid w:val="00D554C1"/>
    <w:rsid w:val="00D5569A"/>
    <w:rsid w:val="00D55EED"/>
    <w:rsid w:val="00D575CA"/>
    <w:rsid w:val="00D60658"/>
    <w:rsid w:val="00D61BA8"/>
    <w:rsid w:val="00D63C1E"/>
    <w:rsid w:val="00D64AB3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00B1"/>
    <w:rsid w:val="00D825E7"/>
    <w:rsid w:val="00D827A5"/>
    <w:rsid w:val="00D83273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7CA"/>
    <w:rsid w:val="00DA4A7E"/>
    <w:rsid w:val="00DA7496"/>
    <w:rsid w:val="00DB04B3"/>
    <w:rsid w:val="00DB15DC"/>
    <w:rsid w:val="00DB1622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3B7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3B5"/>
    <w:rsid w:val="00DE66D3"/>
    <w:rsid w:val="00DE6FF1"/>
    <w:rsid w:val="00DE7A41"/>
    <w:rsid w:val="00DF0CC4"/>
    <w:rsid w:val="00DF11BE"/>
    <w:rsid w:val="00DF17B5"/>
    <w:rsid w:val="00DF270B"/>
    <w:rsid w:val="00DF36AC"/>
    <w:rsid w:val="00DF52FD"/>
    <w:rsid w:val="00DF61B4"/>
    <w:rsid w:val="00DF637D"/>
    <w:rsid w:val="00DF6D64"/>
    <w:rsid w:val="00DF73F4"/>
    <w:rsid w:val="00E00A43"/>
    <w:rsid w:val="00E01B16"/>
    <w:rsid w:val="00E03004"/>
    <w:rsid w:val="00E03DE2"/>
    <w:rsid w:val="00E041E4"/>
    <w:rsid w:val="00E047A9"/>
    <w:rsid w:val="00E04EC4"/>
    <w:rsid w:val="00E051A8"/>
    <w:rsid w:val="00E05433"/>
    <w:rsid w:val="00E06468"/>
    <w:rsid w:val="00E1041F"/>
    <w:rsid w:val="00E12857"/>
    <w:rsid w:val="00E12CC9"/>
    <w:rsid w:val="00E12D70"/>
    <w:rsid w:val="00E17AAB"/>
    <w:rsid w:val="00E204EE"/>
    <w:rsid w:val="00E21D57"/>
    <w:rsid w:val="00E24CFB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53E"/>
    <w:rsid w:val="00E37CCD"/>
    <w:rsid w:val="00E37CD1"/>
    <w:rsid w:val="00E42340"/>
    <w:rsid w:val="00E429EE"/>
    <w:rsid w:val="00E433D4"/>
    <w:rsid w:val="00E4392A"/>
    <w:rsid w:val="00E44BB9"/>
    <w:rsid w:val="00E46B6B"/>
    <w:rsid w:val="00E52190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518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6984"/>
    <w:rsid w:val="00E96AF7"/>
    <w:rsid w:val="00EA01FA"/>
    <w:rsid w:val="00EA186D"/>
    <w:rsid w:val="00EA3829"/>
    <w:rsid w:val="00EA536A"/>
    <w:rsid w:val="00EA5E41"/>
    <w:rsid w:val="00EA73AE"/>
    <w:rsid w:val="00EB0708"/>
    <w:rsid w:val="00EB072D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2076"/>
    <w:rsid w:val="00EC32B9"/>
    <w:rsid w:val="00EC456C"/>
    <w:rsid w:val="00EC5298"/>
    <w:rsid w:val="00EC68BB"/>
    <w:rsid w:val="00ED5843"/>
    <w:rsid w:val="00EE1D6D"/>
    <w:rsid w:val="00EE28CE"/>
    <w:rsid w:val="00EE2D82"/>
    <w:rsid w:val="00EE3035"/>
    <w:rsid w:val="00EE31D2"/>
    <w:rsid w:val="00EE35DB"/>
    <w:rsid w:val="00EE3BED"/>
    <w:rsid w:val="00EE3CB8"/>
    <w:rsid w:val="00EE4F37"/>
    <w:rsid w:val="00EE5466"/>
    <w:rsid w:val="00EE617F"/>
    <w:rsid w:val="00EF23A5"/>
    <w:rsid w:val="00EF28D6"/>
    <w:rsid w:val="00EF2D7E"/>
    <w:rsid w:val="00EF32D1"/>
    <w:rsid w:val="00EF36C4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1D2"/>
    <w:rsid w:val="00F149DA"/>
    <w:rsid w:val="00F158F4"/>
    <w:rsid w:val="00F16A94"/>
    <w:rsid w:val="00F1700F"/>
    <w:rsid w:val="00F174AB"/>
    <w:rsid w:val="00F2199B"/>
    <w:rsid w:val="00F23093"/>
    <w:rsid w:val="00F25B47"/>
    <w:rsid w:val="00F27557"/>
    <w:rsid w:val="00F30444"/>
    <w:rsid w:val="00F31B92"/>
    <w:rsid w:val="00F31E9B"/>
    <w:rsid w:val="00F34727"/>
    <w:rsid w:val="00F34B8B"/>
    <w:rsid w:val="00F3506F"/>
    <w:rsid w:val="00F35FAE"/>
    <w:rsid w:val="00F361BB"/>
    <w:rsid w:val="00F37838"/>
    <w:rsid w:val="00F4136D"/>
    <w:rsid w:val="00F41CDF"/>
    <w:rsid w:val="00F428A4"/>
    <w:rsid w:val="00F42BEC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4B36"/>
    <w:rsid w:val="00F66664"/>
    <w:rsid w:val="00F669C5"/>
    <w:rsid w:val="00F66D25"/>
    <w:rsid w:val="00F67AEA"/>
    <w:rsid w:val="00F708DA"/>
    <w:rsid w:val="00F720AE"/>
    <w:rsid w:val="00F7332C"/>
    <w:rsid w:val="00F737CB"/>
    <w:rsid w:val="00F73A60"/>
    <w:rsid w:val="00F73E22"/>
    <w:rsid w:val="00F73EDA"/>
    <w:rsid w:val="00F740DD"/>
    <w:rsid w:val="00F77C33"/>
    <w:rsid w:val="00F8037C"/>
    <w:rsid w:val="00F808DA"/>
    <w:rsid w:val="00F82810"/>
    <w:rsid w:val="00F82E3A"/>
    <w:rsid w:val="00F83BB4"/>
    <w:rsid w:val="00F84FF8"/>
    <w:rsid w:val="00F8517D"/>
    <w:rsid w:val="00F90665"/>
    <w:rsid w:val="00F9169E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76E9"/>
    <w:rsid w:val="00FC12B9"/>
    <w:rsid w:val="00FC1FAC"/>
    <w:rsid w:val="00FC2065"/>
    <w:rsid w:val="00FC2498"/>
    <w:rsid w:val="00FC6563"/>
    <w:rsid w:val="00FC726E"/>
    <w:rsid w:val="00FD002F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D7D25"/>
    <w:rsid w:val="00FE1047"/>
    <w:rsid w:val="00FE2E17"/>
    <w:rsid w:val="00FE4464"/>
    <w:rsid w:val="00FE4DC1"/>
    <w:rsid w:val="00FE5477"/>
    <w:rsid w:val="00FE746C"/>
    <w:rsid w:val="00FE7691"/>
    <w:rsid w:val="00FF0869"/>
    <w:rsid w:val="00FF1650"/>
    <w:rsid w:val="00FF4367"/>
    <w:rsid w:val="00FF4984"/>
    <w:rsid w:val="00FF5C99"/>
    <w:rsid w:val="00FF6458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gw-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C91C0A297904E9D5BAC3227217508" ma:contentTypeVersion="13" ma:contentTypeDescription="Create a new document." ma:contentTypeScope="" ma:versionID="9b2d9a0beaa571c8c6792acf3242b2bd">
  <xsd:schema xmlns:xsd="http://www.w3.org/2001/XMLSchema" xmlns:xs="http://www.w3.org/2001/XMLSchema" xmlns:p="http://schemas.microsoft.com/office/2006/metadata/properties" xmlns:ns3="2f12fc34-f1dc-44f0-9e2f-50336bd15f77" xmlns:ns4="be192a78-5895-402e-a1c0-bf53bcda2ea2" targetNamespace="http://schemas.microsoft.com/office/2006/metadata/properties" ma:root="true" ma:fieldsID="8f1c78af66d20655cd9ad67ab4c23518" ns3:_="" ns4:_="">
    <xsd:import namespace="2f12fc34-f1dc-44f0-9e2f-50336bd15f77"/>
    <xsd:import namespace="be192a78-5895-402e-a1c0-bf53bcda2e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2fc34-f1dc-44f0-9e2f-50336bd15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2a78-5895-402e-a1c0-bf53bcda2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6313-7D01-451B-97E9-C8D6C44749EF}">
  <ds:schemaRefs>
    <ds:schemaRef ds:uri="http://schemas.microsoft.com/office/2006/documentManagement/types"/>
    <ds:schemaRef ds:uri="http://schemas.microsoft.com/office/2006/metadata/properties"/>
    <ds:schemaRef ds:uri="2f12fc34-f1dc-44f0-9e2f-50336bd15f7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192a78-5895-402e-a1c0-bf53bcda2ea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CE2363-4F60-4D9D-9261-8E5116B59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2fc34-f1dc-44f0-9e2f-50336bd15f77"/>
    <ds:schemaRef ds:uri="be192a78-5895-402e-a1c0-bf53bcda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A1457-3DFE-4AE1-8EAD-F6A8B9E0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Erfolgreiches Retrofit für Musikalienhändler Thomann</dc:title>
  <dc:subject/>
  <dc:creator>Tahedl Alexander</dc:creator>
  <cp:keywords>Erfolgreiches Retrofit für Musikalienhändler Thomann</cp:keywords>
  <dc:description/>
  <cp:lastModifiedBy>Tahedl Alexander</cp:lastModifiedBy>
  <cp:revision>54</cp:revision>
  <cp:lastPrinted>2015-06-02T07:14:00Z</cp:lastPrinted>
  <dcterms:created xsi:type="dcterms:W3CDTF">2021-04-29T19:13:00Z</dcterms:created>
  <dcterms:modified xsi:type="dcterms:W3CDTF">2022-05-25T04:08:00Z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0x0101003C2C91C0A297904E9D5BAC3227217508</vt:lpwstr>
  </property>
</Properties>
</file>